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92" w:rsidRPr="002E1892" w:rsidRDefault="00BA64B4" w:rsidP="002E1892">
      <w:pPr>
        <w:jc w:val="center"/>
        <w:rPr>
          <w:kern w:val="0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2E1892" w:rsidRPr="002E1892">
        <w:rPr>
          <w:kern w:val="0"/>
          <w:sz w:val="28"/>
          <w:szCs w:val="28"/>
          <w:lang w:eastAsia="ru-RU"/>
        </w:rPr>
        <w:t>Аннотация</w:t>
      </w:r>
    </w:p>
    <w:p w:rsidR="002E1892" w:rsidRPr="002E1892" w:rsidRDefault="002E1892" w:rsidP="00FE3F7C">
      <w:pPr>
        <w:suppressAutoHyphens w:val="0"/>
        <w:rPr>
          <w:kern w:val="0"/>
          <w:sz w:val="28"/>
          <w:szCs w:val="28"/>
          <w:lang w:eastAsia="ru-RU"/>
        </w:rPr>
      </w:pPr>
      <w:r w:rsidRPr="002E1892">
        <w:rPr>
          <w:kern w:val="0"/>
          <w:sz w:val="28"/>
          <w:szCs w:val="28"/>
          <w:lang w:eastAsia="ru-RU"/>
        </w:rPr>
        <w:t>к дополнительной общеобразовательной общеразвивающей программе</w:t>
      </w:r>
    </w:p>
    <w:p w:rsidR="002E1892" w:rsidRDefault="002E1892" w:rsidP="00FE3F7C">
      <w:pPr>
        <w:suppressAutoHyphens w:val="0"/>
        <w:rPr>
          <w:kern w:val="0"/>
          <w:sz w:val="28"/>
          <w:szCs w:val="28"/>
          <w:lang w:eastAsia="ru-RU"/>
        </w:rPr>
      </w:pPr>
      <w:r w:rsidRPr="002E1892">
        <w:rPr>
          <w:kern w:val="0"/>
          <w:sz w:val="28"/>
          <w:szCs w:val="28"/>
          <w:lang w:eastAsia="ru-RU"/>
        </w:rPr>
        <w:t>наименование творческого объединения</w:t>
      </w:r>
      <w:r w:rsidR="00FE3F7C">
        <w:rPr>
          <w:kern w:val="0"/>
          <w:sz w:val="28"/>
          <w:szCs w:val="28"/>
          <w:lang w:eastAsia="ru-RU"/>
        </w:rPr>
        <w:t xml:space="preserve"> «Вязание»</w:t>
      </w:r>
    </w:p>
    <w:p w:rsidR="00FE3F7C" w:rsidRPr="002E1892" w:rsidRDefault="00FE3F7C" w:rsidP="00FE3F7C">
      <w:pPr>
        <w:suppressAutoHyphens w:val="0"/>
        <w:rPr>
          <w:kern w:val="0"/>
          <w:sz w:val="28"/>
          <w:szCs w:val="28"/>
          <w:lang w:eastAsia="ru-RU"/>
        </w:rPr>
      </w:pPr>
    </w:p>
    <w:tbl>
      <w:tblPr>
        <w:tblStyle w:val="1"/>
        <w:tblW w:w="10226" w:type="dxa"/>
        <w:tblInd w:w="-601" w:type="dxa"/>
        <w:tblLook w:val="04A0" w:firstRow="1" w:lastRow="0" w:firstColumn="1" w:lastColumn="0" w:noHBand="0" w:noVBand="1"/>
      </w:tblPr>
      <w:tblGrid>
        <w:gridCol w:w="496"/>
        <w:gridCol w:w="3048"/>
        <w:gridCol w:w="6682"/>
      </w:tblGrid>
      <w:tr w:rsidR="002E1892" w:rsidRPr="002E1892" w:rsidTr="00E64E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2E1892" w:rsidRDefault="00FE3F7C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«Декоративное вязание крючком и спицами»</w:t>
            </w:r>
          </w:p>
        </w:tc>
      </w:tr>
      <w:tr w:rsidR="002E1892" w:rsidRPr="002E1892" w:rsidTr="00E64E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2E1892" w:rsidRDefault="0088287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Художественной направленности</w:t>
            </w:r>
          </w:p>
        </w:tc>
      </w:tr>
      <w:tr w:rsidR="002E1892" w:rsidRPr="002E1892" w:rsidTr="00E64E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2E1892" w:rsidRDefault="00E64EEC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lang w:eastAsia="ru-RU"/>
              </w:rPr>
              <w:t xml:space="preserve">Актуальность программы </w:t>
            </w:r>
            <w:r>
              <w:rPr>
                <w:lang w:eastAsia="ru-RU"/>
              </w:rPr>
              <w:t xml:space="preserve">в том, что она обладает огромными возможностями познавательной активности, в которой учащиеся приобретают теоретические знания и практические умения, что позволяет научить детей искусству владения вязания крючком и спицами, своевременно реализуя желание изготовить рукоделие собственными руками, развивая художественный вкус и творческие способности. </w:t>
            </w:r>
            <w:r>
              <w:rPr>
                <w:lang w:eastAsia="ru-RU"/>
              </w:rPr>
              <w:tab/>
            </w:r>
          </w:p>
        </w:tc>
      </w:tr>
      <w:tr w:rsidR="002E1892" w:rsidRPr="002E1892" w:rsidTr="00E64EEC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2E1892" w:rsidRDefault="00E64EEC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Дополнительная общеразвивающая программа «Декоративное вязание крючком и спицами» реализуется в соответствии с </w:t>
            </w:r>
            <w:r>
              <w:rPr>
                <w:iCs/>
                <w:lang w:eastAsia="ru-RU"/>
              </w:rPr>
              <w:t xml:space="preserve">художественной  </w:t>
            </w:r>
            <w:r>
              <w:rPr>
                <w:b/>
                <w:iCs/>
                <w:lang w:eastAsia="ru-RU"/>
              </w:rPr>
              <w:t xml:space="preserve">направленностью </w:t>
            </w:r>
            <w:r>
              <w:rPr>
                <w:iCs/>
                <w:lang w:eastAsia="ru-RU"/>
              </w:rPr>
              <w:t>образования</w:t>
            </w:r>
            <w:r>
              <w:rPr>
                <w:lang w:eastAsia="ru-RU"/>
              </w:rPr>
              <w:t xml:space="preserve">, которая является важным направлением в развитии и воспитании детей.  </w:t>
            </w:r>
            <w:r>
              <w:rPr>
                <w:lang w:eastAsia="ru-RU"/>
              </w:rPr>
              <w:tab/>
            </w:r>
          </w:p>
        </w:tc>
      </w:tr>
      <w:tr w:rsidR="002E1892" w:rsidRPr="002E1892" w:rsidTr="00E64EEC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2E1892" w:rsidRDefault="00E64EEC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lang w:eastAsia="ru-RU"/>
              </w:rPr>
              <w:t xml:space="preserve">Уровень освоения программы </w:t>
            </w:r>
            <w:r>
              <w:rPr>
                <w:b/>
                <w:color w:val="7030A0"/>
                <w:lang w:eastAsia="ru-RU"/>
              </w:rPr>
              <w:t xml:space="preserve">- </w:t>
            </w:r>
            <w:r>
              <w:rPr>
                <w:lang w:eastAsia="ru-RU"/>
              </w:rPr>
              <w:t>базовый.</w:t>
            </w:r>
            <w:r>
              <w:rPr>
                <w:color w:val="7030A0"/>
                <w:lang w:eastAsia="ru-RU"/>
              </w:rPr>
              <w:t xml:space="preserve"> </w:t>
            </w:r>
            <w:r>
              <w:t xml:space="preserve">Предполагает использование и реализацию общедоступных и универсальных форм организации творческого процесса, </w:t>
            </w:r>
            <w:r>
              <w:rPr>
                <w:shd w:val="clear" w:color="auto" w:fill="FFFFFF"/>
              </w:rPr>
              <w:t>приобретение умений и навыков по овладению технологиями </w:t>
            </w:r>
            <w:r>
              <w:rPr>
                <w:bCs/>
                <w:shd w:val="clear" w:color="auto" w:fill="FFFFFF"/>
              </w:rPr>
              <w:t>вязания</w:t>
            </w:r>
            <w:r>
              <w:rPr>
                <w:shd w:val="clear" w:color="auto" w:fill="FFFFFF"/>
              </w:rPr>
              <w:t>. </w:t>
            </w:r>
            <w:r>
              <w:t xml:space="preserve">   </w:t>
            </w:r>
          </w:p>
        </w:tc>
      </w:tr>
      <w:tr w:rsidR="002E1892" w:rsidRPr="002E1892" w:rsidTr="00E64EEC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Адресат 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C" w:rsidRDefault="00E64EEC" w:rsidP="00E64EEC">
            <w:pPr>
              <w:pStyle w:val="aa"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Адресат программы.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 данной программе могут обучаться дети в возрасте от 7 до 16 лет.</w:t>
            </w:r>
            <w:r>
              <w:rPr>
                <w:color w:val="40404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Особенности детей в этом возрасте позволяют обучать с</w:t>
            </w:r>
            <w:r>
              <w:rPr>
                <w:sz w:val="24"/>
                <w:szCs w:val="24"/>
                <w:shd w:val="clear" w:color="auto" w:fill="FFFFFF"/>
              </w:rPr>
              <w:t>пециальным навыкам в области </w:t>
            </w:r>
            <w:r>
              <w:rPr>
                <w:bCs/>
                <w:sz w:val="24"/>
                <w:szCs w:val="24"/>
                <w:shd w:val="clear" w:color="auto" w:fill="FFFFFF"/>
              </w:rPr>
              <w:t>вязания</w:t>
            </w:r>
            <w:r>
              <w:rPr>
                <w:sz w:val="24"/>
                <w:szCs w:val="24"/>
                <w:shd w:val="clear" w:color="auto" w:fill="FFFFFF"/>
              </w:rPr>
              <w:t>, так как у них хорошо развита механическая память, произвольное внимание, наглядно-образное мышление, зарождается понятийное мышление на базе жизненного опыта, развиваются познавательные и коммуникативные умения и навыки.</w:t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</w:rPr>
              <w:t>Набор детей свободный, без специального отбора. Учащиеся делятся на группы по 12 человек.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Режим занятий. Занятия учебных групп проводятся:</w:t>
            </w:r>
          </w:p>
          <w:p w:rsidR="00E64EEC" w:rsidRDefault="00E64EEC" w:rsidP="00E64EEC">
            <w:pPr>
              <w:pStyle w:val="aa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в первый год обучения - 3 раза в неделю по 2 часа с 15-минутным перерывом;</w:t>
            </w:r>
          </w:p>
          <w:p w:rsidR="00E64EEC" w:rsidRDefault="00E64EEC" w:rsidP="00E64EEC">
            <w:pPr>
              <w:pStyle w:val="aa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во второй год обучения - 3 раза в неделю по 2 часа с 15-минутным перерывом;   </w:t>
            </w:r>
          </w:p>
          <w:p w:rsidR="00E64EEC" w:rsidRDefault="00E64EEC" w:rsidP="00E64EEC">
            <w:pPr>
              <w:pStyle w:val="aa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в третий год обучения - 3 раза в неделю по 2 часа с 15-минутным перерывом.  </w:t>
            </w:r>
          </w:p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2E1892" w:rsidRPr="002E1892" w:rsidTr="00E64EEC">
        <w:trPr>
          <w:trHeight w:val="2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2E1892" w:rsidRDefault="00E64EEC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lang w:eastAsia="ru-RU"/>
              </w:rPr>
              <w:t>Формы обучени</w:t>
            </w:r>
            <w:r>
              <w:rPr>
                <w:b/>
                <w:lang w:eastAsia="ru-RU"/>
              </w:rPr>
              <w:t xml:space="preserve">я по программе - </w:t>
            </w:r>
            <w:proofErr w:type="gramStart"/>
            <w:r>
              <w:rPr>
                <w:b/>
                <w:lang w:eastAsia="ru-RU"/>
              </w:rPr>
              <w:t>очная</w:t>
            </w:r>
            <w:proofErr w:type="gramEnd"/>
            <w:r>
              <w:rPr>
                <w:b/>
                <w:lang w:eastAsia="ru-RU"/>
              </w:rPr>
              <w:tab/>
              <w:t xml:space="preserve">         </w:t>
            </w:r>
            <w:r>
              <w:t xml:space="preserve">«Допускается сочетание различных форм получения образования </w:t>
            </w:r>
            <w:r>
              <w:rPr>
                <w:shd w:val="clear" w:color="auto" w:fill="FFFFFF"/>
              </w:rPr>
              <w:t xml:space="preserve">по основной образовательной программе, по образовательными стандартами, установлено настоящим Федеральным законом </w:t>
            </w:r>
            <w:r>
              <w:t>(Закон № 273-ФЗ, гл. 2, ст. 17, п. 4) - дистанционная, групповая или индивидуально-групповая,  индивидуальная.</w:t>
            </w:r>
            <w:r>
              <w:rPr>
                <w:lang w:eastAsia="ru-RU"/>
              </w:rPr>
              <w:t xml:space="preserve"> Занятия проводятся по группам и индивидуально.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</w:p>
        </w:tc>
      </w:tr>
      <w:tr w:rsidR="002E1892" w:rsidRPr="002E1892" w:rsidTr="00E64E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Объём 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E64EEC" w:rsidRDefault="00E64EEC" w:rsidP="00E64EEC">
            <w:pPr>
              <w:pStyle w:val="aa"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 xml:space="preserve">программы 648 часов: 1 год обучения – 216 часов, 2 год обучения – 216 часов, 3 год обучения – 216 часов. При определении режима занятий учтены требования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  <w:r>
              <w:rPr>
                <w:sz w:val="24"/>
                <w:szCs w:val="24"/>
              </w:rPr>
              <w:t xml:space="preserve"> к учреждениям дополнительного образования, смена различных видов деятельности во время проведения занятий. (</w:t>
            </w:r>
            <w:r>
              <w:rPr>
                <w:sz w:val="24"/>
                <w:szCs w:val="24"/>
                <w:lang w:bidi="ru-RU"/>
              </w:rPr>
              <w:t>СанПиН 2.4.3648-20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4"/>
                <w:szCs w:val="24"/>
              </w:rPr>
              <w:t>«Санитарно-эпидемиологические требования»)</w:t>
            </w:r>
          </w:p>
        </w:tc>
      </w:tr>
      <w:tr w:rsidR="002E1892" w:rsidRPr="002E1892" w:rsidTr="00E64E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2E1892" w:rsidRDefault="00E64EEC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 года</w:t>
            </w:r>
          </w:p>
        </w:tc>
      </w:tr>
      <w:tr w:rsidR="002E1892" w:rsidRPr="002E1892" w:rsidTr="00E64EEC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lang w:eastAsia="ru-RU"/>
              </w:rPr>
            </w:pPr>
            <w:r w:rsidRPr="002E1892">
              <w:rPr>
                <w:bCs/>
                <w:color w:val="0D0D0D" w:themeColor="text1" w:themeTint="F2"/>
                <w:kern w:val="0"/>
                <w:sz w:val="28"/>
                <w:lang w:eastAsia="ru-RU"/>
              </w:rPr>
              <w:t>Формы и методы работы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Формы отслеживания и фиксации образовательных результатов: 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  </w:t>
            </w:r>
            <w:r w:rsidRPr="00E64EEC">
              <w:rPr>
                <w:b/>
                <w:kern w:val="0"/>
                <w:lang w:eastAsia="ru-RU"/>
              </w:rPr>
              <w:t>- входной контроль</w:t>
            </w:r>
            <w:r w:rsidRPr="00E64EEC">
              <w:rPr>
                <w:kern w:val="0"/>
                <w:lang w:eastAsia="ru-RU"/>
              </w:rPr>
              <w:t xml:space="preserve"> – тестирование, (предварительная аттестация  – оценка исходного уровня знаний перед началом образовательного процесса, осуществляется при комплектовании группы в начале учебного года с целью определения уровня развития детей);  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>- промежуточный контроль</w:t>
            </w:r>
            <w:r w:rsidRPr="00E64EEC">
              <w:rPr>
                <w:kern w:val="0"/>
                <w:lang w:eastAsia="ru-RU"/>
              </w:rPr>
              <w:t xml:space="preserve"> (оценка качества усвоения </w:t>
            </w:r>
            <w:proofErr w:type="gramStart"/>
            <w:r w:rsidRPr="00E64EEC">
              <w:rPr>
                <w:kern w:val="0"/>
                <w:lang w:eastAsia="ru-RU"/>
              </w:rPr>
              <w:t>обучающимися</w:t>
            </w:r>
            <w:proofErr w:type="gramEnd"/>
            <w:r w:rsidRPr="00E64EEC">
              <w:rPr>
                <w:kern w:val="0"/>
                <w:lang w:eastAsia="ru-RU"/>
              </w:rPr>
              <w:t xml:space="preserve"> учебного материала осуществляется после изучения отдельных тем);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color w:val="7030A0"/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>- текущий контроль</w:t>
            </w:r>
            <w:r w:rsidRPr="00E64EEC">
              <w:rPr>
                <w:kern w:val="0"/>
                <w:lang w:eastAsia="ru-RU"/>
              </w:rPr>
              <w:t xml:space="preserve"> (оценка качества усвоения </w:t>
            </w:r>
            <w:proofErr w:type="gramStart"/>
            <w:r w:rsidRPr="00E64EEC">
              <w:rPr>
                <w:kern w:val="0"/>
                <w:lang w:eastAsia="ru-RU"/>
              </w:rPr>
              <w:t>обучающимися</w:t>
            </w:r>
            <w:proofErr w:type="gramEnd"/>
            <w:r w:rsidRPr="00E64EEC">
              <w:rPr>
                <w:kern w:val="0"/>
                <w:lang w:eastAsia="ru-RU"/>
              </w:rPr>
              <w:t xml:space="preserve"> учебного материала, отслеживание активности обучающихся осуществляется педагогом в конце каждого занятия);</w:t>
            </w:r>
            <w:r w:rsidRPr="00E64EEC">
              <w:rPr>
                <w:color w:val="7030A0"/>
                <w:kern w:val="0"/>
                <w:lang w:eastAsia="ru-RU"/>
              </w:rPr>
              <w:t xml:space="preserve"> 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>- итоговый контроль</w:t>
            </w:r>
            <w:r w:rsidRPr="00E64EEC">
              <w:rPr>
                <w:kern w:val="0"/>
                <w:lang w:eastAsia="ru-RU"/>
              </w:rPr>
              <w:t xml:space="preserve"> (оценка уровня достижений обучающихся по завершении освоения дополнительной общеобразовательной программы с целью определения изменения уровня развития детей, их творческих способностей; заключительная проверка знаний, умений, навыков осуществляется в конце учебного года).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Формы предъявления и демонстрации образовательных результатов: мини выставки в кабинете, участие в конкурсах-выставках разных уровней.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b/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>2.3. Методические материалы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>Методы обучения</w:t>
            </w:r>
            <w:r w:rsidRPr="00E64EEC">
              <w:rPr>
                <w:kern w:val="0"/>
                <w:lang w:eastAsia="ru-RU"/>
              </w:rPr>
              <w:t xml:space="preserve">:   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а) метод словесной передачи информации и слухового восприятия   информации (рассказ, беседа, диалог);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б) методы наглядной передачи информации и зрительного восприятия информации (репродукция, иллюстрация, демонстрация образца, наблюдение);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в) методы передачи информации с помощью практической деятельности с осязаемым и зрительным восприятием (практические упражнения, анализ схемы, игра, трудовая деятельность).</w:t>
            </w:r>
            <w:r w:rsidRPr="00E64EEC">
              <w:rPr>
                <w:kern w:val="0"/>
                <w:lang w:eastAsia="ru-RU"/>
              </w:rPr>
              <w:tab/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b/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>Методы воспитания: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а) эмоциональные (поощрение, создание ситуации успеха); 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proofErr w:type="gramStart"/>
            <w:r w:rsidRPr="00E64EEC">
              <w:rPr>
                <w:kern w:val="0"/>
                <w:lang w:eastAsia="ru-RU"/>
              </w:rPr>
              <w:t xml:space="preserve">б) познавательные (выполнение творческого задания); </w:t>
            </w:r>
            <w:proofErr w:type="gramEnd"/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в) волевые (предъявление учебных требований, создание ситуации взаимопомощи, прогнозирование будущей деятельности, демонстрация заинтересованности результатами своей работы, работы </w:t>
            </w:r>
            <w:proofErr w:type="gramStart"/>
            <w:r w:rsidRPr="00E64EEC">
              <w:rPr>
                <w:kern w:val="0"/>
                <w:lang w:eastAsia="ru-RU"/>
              </w:rPr>
              <w:t>ученика-выставка</w:t>
            </w:r>
            <w:proofErr w:type="gramEnd"/>
            <w:r w:rsidRPr="00E64EEC">
              <w:rPr>
                <w:kern w:val="0"/>
                <w:lang w:eastAsia="ru-RU"/>
              </w:rPr>
              <w:t xml:space="preserve">). 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Методы организации деятельности </w:t>
            </w:r>
            <w:proofErr w:type="gramStart"/>
            <w:r w:rsidRPr="00E64EEC">
              <w:rPr>
                <w:kern w:val="0"/>
                <w:lang w:eastAsia="ru-RU"/>
              </w:rPr>
              <w:t>обучающихся</w:t>
            </w:r>
            <w:proofErr w:type="gramEnd"/>
            <w:r w:rsidRPr="00E64EEC">
              <w:rPr>
                <w:kern w:val="0"/>
                <w:lang w:eastAsia="ru-RU"/>
              </w:rPr>
              <w:t xml:space="preserve"> в системе дополнительного образования:  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</w:t>
            </w:r>
            <w:proofErr w:type="gramStart"/>
            <w:r w:rsidRPr="00E64EEC">
              <w:rPr>
                <w:kern w:val="0"/>
                <w:lang w:eastAsia="ru-RU"/>
              </w:rPr>
              <w:t>объяснительно-иллюстративный</w:t>
            </w:r>
            <w:proofErr w:type="gramEnd"/>
            <w:r w:rsidRPr="00E64EEC">
              <w:rPr>
                <w:kern w:val="0"/>
                <w:lang w:eastAsia="ru-RU"/>
              </w:rPr>
              <w:t xml:space="preserve"> – дети воспринимают и усваивают готовую информацию;  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</w:t>
            </w:r>
            <w:proofErr w:type="gramStart"/>
            <w:r w:rsidRPr="00E64EEC">
              <w:rPr>
                <w:kern w:val="0"/>
                <w:lang w:eastAsia="ru-RU"/>
              </w:rPr>
              <w:t>репродуктивный</w:t>
            </w:r>
            <w:proofErr w:type="gramEnd"/>
            <w:r w:rsidRPr="00E64EEC">
              <w:rPr>
                <w:kern w:val="0"/>
                <w:lang w:eastAsia="ru-RU"/>
              </w:rPr>
              <w:t xml:space="preserve"> – обучающиеся воспроизводят полученные знания и освоенные способы деятельности;   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частично-поисковой – участие детей в коллективном поиске, решение поставленной задачи совместно с педагогом;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</w:t>
            </w:r>
            <w:proofErr w:type="gramStart"/>
            <w:r w:rsidRPr="00E64EEC">
              <w:rPr>
                <w:kern w:val="0"/>
                <w:lang w:eastAsia="ru-RU"/>
              </w:rPr>
              <w:t>исследовательский</w:t>
            </w:r>
            <w:proofErr w:type="gramEnd"/>
            <w:r w:rsidRPr="00E64EEC">
              <w:rPr>
                <w:kern w:val="0"/>
                <w:lang w:eastAsia="ru-RU"/>
              </w:rPr>
              <w:t xml:space="preserve"> – самостоятельная творческая работа обучающихся; </w:t>
            </w:r>
          </w:p>
          <w:p w:rsidR="002E1892" w:rsidRPr="00E64EEC" w:rsidRDefault="00E64EEC" w:rsidP="00E64EEC">
            <w:pPr>
              <w:suppressAutoHyphens w:val="0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</w:t>
            </w:r>
            <w:proofErr w:type="gramStart"/>
            <w:r w:rsidRPr="00E64EEC">
              <w:rPr>
                <w:kern w:val="0"/>
                <w:lang w:eastAsia="ru-RU"/>
              </w:rPr>
              <w:t>эвристический</w:t>
            </w:r>
            <w:proofErr w:type="gramEnd"/>
            <w:r w:rsidRPr="00E64EEC">
              <w:rPr>
                <w:kern w:val="0"/>
                <w:lang w:eastAsia="ru-RU"/>
              </w:rPr>
              <w:t xml:space="preserve"> – проблема формируется детьми, ими же предлагаются способы ее решения. </w:t>
            </w:r>
            <w:r w:rsidRPr="00E64EEC">
              <w:rPr>
                <w:kern w:val="0"/>
                <w:lang w:eastAsia="ru-RU"/>
              </w:rPr>
              <w:tab/>
            </w:r>
            <w:r w:rsidRPr="00E64EEC">
              <w:rPr>
                <w:kern w:val="0"/>
                <w:lang w:eastAsia="ru-RU"/>
              </w:rPr>
              <w:tab/>
            </w:r>
            <w:r w:rsidRPr="00E64EEC">
              <w:rPr>
                <w:kern w:val="0"/>
                <w:lang w:eastAsia="ru-RU"/>
              </w:rPr>
              <w:tab/>
            </w:r>
            <w:r w:rsidRPr="00E64EEC">
              <w:rPr>
                <w:kern w:val="0"/>
                <w:lang w:eastAsia="ru-RU"/>
              </w:rPr>
              <w:tab/>
            </w:r>
            <w:r w:rsidRPr="00E64EEC">
              <w:rPr>
                <w:kern w:val="0"/>
                <w:lang w:eastAsia="ru-RU"/>
              </w:rPr>
              <w:tab/>
            </w:r>
            <w:r w:rsidRPr="00E64EEC">
              <w:rPr>
                <w:kern w:val="0"/>
                <w:lang w:eastAsia="ru-RU"/>
              </w:rPr>
              <w:tab/>
            </w:r>
            <w:r w:rsidRPr="00E64EEC">
              <w:rPr>
                <w:kern w:val="0"/>
                <w:lang w:eastAsia="ru-RU"/>
              </w:rPr>
              <w:tab/>
            </w:r>
            <w:r w:rsidRPr="00E64EEC">
              <w:rPr>
                <w:kern w:val="0"/>
                <w:lang w:eastAsia="ru-RU"/>
              </w:rPr>
              <w:tab/>
            </w:r>
            <w:r w:rsidRPr="00E64EEC">
              <w:rPr>
                <w:kern w:val="0"/>
                <w:lang w:eastAsia="ru-RU"/>
              </w:rPr>
              <w:tab/>
            </w:r>
            <w:r w:rsidRPr="00E64EEC">
              <w:rPr>
                <w:kern w:val="0"/>
                <w:lang w:eastAsia="ru-RU"/>
              </w:rPr>
              <w:tab/>
            </w:r>
            <w:r w:rsidRPr="00E64EEC">
              <w:rPr>
                <w:kern w:val="0"/>
                <w:lang w:eastAsia="ru-RU"/>
              </w:rPr>
              <w:tab/>
            </w:r>
            <w:r w:rsidRPr="00E64EEC">
              <w:rPr>
                <w:kern w:val="0"/>
                <w:lang w:eastAsia="ru-RU"/>
              </w:rPr>
              <w:tab/>
              <w:t>Наличие методического материала: беседы, сценарии, игровые програ</w:t>
            </w:r>
            <w:r>
              <w:rPr>
                <w:kern w:val="0"/>
                <w:lang w:eastAsia="ru-RU"/>
              </w:rPr>
              <w:t>ммы, классные часы.</w:t>
            </w:r>
          </w:p>
        </w:tc>
      </w:tr>
      <w:tr w:rsidR="002E1892" w:rsidRPr="002E1892" w:rsidTr="00E64EEC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Основная форма занятий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C" w:rsidRDefault="00E64EEC" w:rsidP="00E64EEC">
            <w:pPr>
              <w:suppressAutoHyphens w:val="0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Форма организации учебного занятия.            </w:t>
            </w:r>
            <w:r>
              <w:rPr>
                <w:kern w:val="0"/>
                <w:lang w:eastAsia="ru-RU"/>
              </w:rPr>
              <w:t xml:space="preserve">                              </w:t>
            </w:r>
          </w:p>
          <w:p w:rsidR="002E1892" w:rsidRPr="002E1892" w:rsidRDefault="00E64EEC" w:rsidP="00E64EEC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E64EEC">
              <w:rPr>
                <w:kern w:val="0"/>
                <w:lang w:eastAsia="ru-RU"/>
              </w:rPr>
              <w:t>Педагогические технологии и формы организации учебного занятия: индивидуальная (работа с каждым учащимся), групповая (несколько групп), фронтальная или коллективная (работа со всеми учащимися), парная (работа по два учащегося).</w:t>
            </w:r>
          </w:p>
        </w:tc>
      </w:tr>
      <w:tr w:rsidR="002E1892" w:rsidRPr="002E1892" w:rsidTr="00E64E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2E1892" w:rsidRDefault="00E64EEC" w:rsidP="00E64EEC">
            <w:pPr>
              <w:suppressAutoHyphens w:val="0"/>
              <w:ind w:firstLine="709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 xml:space="preserve">Цель программы: </w:t>
            </w:r>
            <w:r w:rsidRPr="00E64EEC">
              <w:rPr>
                <w:kern w:val="0"/>
                <w:lang w:eastAsia="ru-RU"/>
              </w:rPr>
              <w:t>формирование творческих способностей учащихся  посредством изготовления вязаных изделий.</w:t>
            </w:r>
            <w:r w:rsidRPr="00E64EEC">
              <w:rPr>
                <w:color w:val="FF0000"/>
                <w:kern w:val="0"/>
                <w:lang w:eastAsia="ru-RU"/>
              </w:rPr>
              <w:tab/>
            </w:r>
            <w:r>
              <w:rPr>
                <w:kern w:val="0"/>
                <w:lang w:eastAsia="ru-RU"/>
              </w:rPr>
              <w:tab/>
            </w:r>
            <w:r>
              <w:rPr>
                <w:kern w:val="0"/>
                <w:lang w:eastAsia="ru-RU"/>
              </w:rPr>
              <w:tab/>
            </w:r>
            <w:r>
              <w:rPr>
                <w:kern w:val="0"/>
                <w:lang w:eastAsia="ru-RU"/>
              </w:rPr>
              <w:tab/>
            </w:r>
            <w:r>
              <w:rPr>
                <w:kern w:val="0"/>
                <w:lang w:eastAsia="ru-RU"/>
              </w:rPr>
              <w:tab/>
            </w:r>
            <w:r>
              <w:rPr>
                <w:kern w:val="0"/>
                <w:lang w:eastAsia="ru-RU"/>
              </w:rPr>
              <w:tab/>
            </w:r>
            <w:r>
              <w:rPr>
                <w:kern w:val="0"/>
                <w:lang w:eastAsia="ru-RU"/>
              </w:rPr>
              <w:tab/>
            </w:r>
          </w:p>
        </w:tc>
      </w:tr>
      <w:tr w:rsidR="002E1892" w:rsidRPr="002E1892" w:rsidTr="00E64E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C" w:rsidRDefault="00E64EEC" w:rsidP="00E64EEC">
            <w:pPr>
              <w:suppressAutoHyphens w:val="0"/>
              <w:ind w:firstLine="709"/>
              <w:jc w:val="both"/>
              <w:rPr>
                <w:b/>
                <w:color w:val="7030A0"/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>Задачи программы:</w:t>
            </w:r>
            <w:r w:rsidRPr="00E64EEC">
              <w:rPr>
                <w:b/>
                <w:kern w:val="0"/>
                <w:lang w:eastAsia="ru-RU"/>
              </w:rPr>
              <w:tab/>
            </w:r>
          </w:p>
          <w:p w:rsidR="00E64EEC" w:rsidRPr="00E64EEC" w:rsidRDefault="00E64EEC" w:rsidP="00E64EEC">
            <w:pPr>
              <w:suppressAutoHyphens w:val="0"/>
              <w:ind w:firstLine="709"/>
              <w:jc w:val="both"/>
              <w:rPr>
                <w:kern w:val="0"/>
                <w:lang w:eastAsia="ru-RU"/>
              </w:rPr>
            </w:pPr>
            <w:proofErr w:type="gramStart"/>
            <w:r w:rsidRPr="00E64EEC">
              <w:rPr>
                <w:b/>
                <w:kern w:val="0"/>
                <w:lang w:eastAsia="ru-RU"/>
              </w:rPr>
              <w:t>Воспитательные</w:t>
            </w:r>
            <w:proofErr w:type="gramEnd"/>
            <w:r w:rsidRPr="00E64EEC">
              <w:rPr>
                <w:b/>
                <w:kern w:val="0"/>
                <w:lang w:eastAsia="ru-RU"/>
              </w:rPr>
              <w:t xml:space="preserve">:  </w:t>
            </w:r>
            <w:r w:rsidRPr="00E64EEC">
              <w:rPr>
                <w:kern w:val="0"/>
                <w:lang w:eastAsia="ru-RU"/>
              </w:rPr>
              <w:t xml:space="preserve">                                                                                                                               -  формировать художественно-творческую активность учащихся;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воспитать чувство коллективизма, взаимопомощи;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совершенствовать инициативу, упорство в достижении цели;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обучить умению работать в коллективе и для коллектива;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формировать чувство патриотизма и уважения к старшим.  </w:t>
            </w:r>
          </w:p>
          <w:p w:rsidR="00E64EEC" w:rsidRPr="00E64EEC" w:rsidRDefault="00E64EEC" w:rsidP="00E64EEC">
            <w:pPr>
              <w:suppressAutoHyphens w:val="0"/>
              <w:ind w:firstLine="709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proofErr w:type="gramStart"/>
            <w:r w:rsidRPr="00E64EEC">
              <w:rPr>
                <w:b/>
                <w:kern w:val="0"/>
                <w:lang w:eastAsia="ru-RU"/>
              </w:rPr>
              <w:t>Развивающие</w:t>
            </w:r>
            <w:proofErr w:type="gramEnd"/>
            <w:r w:rsidRPr="00E64EEC">
              <w:rPr>
                <w:b/>
                <w:kern w:val="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</w:t>
            </w:r>
            <w:r w:rsidRPr="00E64EEC">
              <w:rPr>
                <w:kern w:val="0"/>
                <w:lang w:eastAsia="ru-RU"/>
              </w:rPr>
              <w:t xml:space="preserve">-  мотивировать познавательный интерес,  детскую фантазию, трудолюбие;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развить логическое мышление, целостное и эстетическое мировоззрение, чувство уважения к истории и традициям русского народа;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совершенствовать память, усидчивость, аккуратность, творческие способности.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b/>
                <w:kern w:val="0"/>
                <w:lang w:eastAsia="ru-RU"/>
              </w:rPr>
            </w:pP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>Обучающие:</w:t>
            </w:r>
            <w:r w:rsidRPr="00E64EEC">
              <w:rPr>
                <w:b/>
                <w:kern w:val="0"/>
                <w:lang w:eastAsia="ru-RU"/>
              </w:rPr>
              <w:tab/>
            </w:r>
            <w:r w:rsidRPr="00E64EEC">
              <w:rPr>
                <w:b/>
                <w:kern w:val="0"/>
                <w:lang w:eastAsia="ru-RU"/>
              </w:rPr>
              <w:tab/>
            </w:r>
            <w:r w:rsidRPr="00E64EEC">
              <w:rPr>
                <w:b/>
                <w:kern w:val="0"/>
                <w:lang w:eastAsia="ru-RU"/>
              </w:rPr>
              <w:tab/>
            </w:r>
            <w:r w:rsidRPr="00E64EEC">
              <w:rPr>
                <w:b/>
                <w:kern w:val="0"/>
                <w:lang w:eastAsia="ru-RU"/>
              </w:rPr>
              <w:tab/>
            </w:r>
            <w:r w:rsidRPr="00E64EEC">
              <w:rPr>
                <w:b/>
                <w:kern w:val="0"/>
                <w:lang w:eastAsia="ru-RU"/>
              </w:rPr>
              <w:tab/>
            </w:r>
            <w:r w:rsidRPr="00E64EEC">
              <w:rPr>
                <w:b/>
                <w:kern w:val="0"/>
                <w:lang w:eastAsia="ru-RU"/>
              </w:rPr>
              <w:tab/>
            </w:r>
            <w:r w:rsidRPr="00E64EEC">
              <w:rPr>
                <w:b/>
                <w:kern w:val="0"/>
                <w:lang w:eastAsia="ru-RU"/>
              </w:rPr>
              <w:tab/>
            </w:r>
            <w:r w:rsidRPr="00E64EEC">
              <w:rPr>
                <w:b/>
                <w:kern w:val="0"/>
                <w:lang w:eastAsia="ru-RU"/>
              </w:rPr>
              <w:tab/>
            </w:r>
            <w:r w:rsidRPr="00E64EEC">
              <w:rPr>
                <w:b/>
                <w:kern w:val="0"/>
                <w:lang w:eastAsia="ru-RU"/>
              </w:rPr>
              <w:tab/>
            </w:r>
            <w:r w:rsidRPr="00E64EEC">
              <w:rPr>
                <w:b/>
                <w:kern w:val="0"/>
                <w:lang w:eastAsia="ru-RU"/>
              </w:rPr>
              <w:tab/>
              <w:t xml:space="preserve">                               </w:t>
            </w:r>
            <w:r w:rsidRPr="00E64EEC">
              <w:rPr>
                <w:kern w:val="0"/>
                <w:lang w:eastAsia="ru-RU"/>
              </w:rPr>
              <w:t xml:space="preserve">- соблюдать правильную организацию рабочего места; 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правильно и безопасно пользоваться крючком и спицами, ножницами и иголками;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обучать правилам техники вязания, самостоятельно работать по схеме; 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понимать и применять профессиональные термины;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ориентироваться в разновидностях декоративно-прикладных искусств; 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самостоятельно планировать этапы работы, работать по технологической карте;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обучать различным видам вязания и способам технологий выполнения художественных изделий; 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знакомить </w:t>
            </w:r>
            <w:proofErr w:type="gramStart"/>
            <w:r w:rsidRPr="00E64EEC">
              <w:rPr>
                <w:kern w:val="0"/>
                <w:lang w:eastAsia="ru-RU"/>
              </w:rPr>
              <w:t>обучающихся</w:t>
            </w:r>
            <w:proofErr w:type="gramEnd"/>
            <w:r w:rsidRPr="00E64EEC">
              <w:rPr>
                <w:kern w:val="0"/>
                <w:lang w:eastAsia="ru-RU"/>
              </w:rPr>
              <w:t xml:space="preserve"> со спецификой и историей развития искусства вязания; 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создавать аппликации, панно, картины; </w:t>
            </w:r>
          </w:p>
          <w:p w:rsidR="00E64EEC" w:rsidRPr="00E64EEC" w:rsidRDefault="00E64EEC" w:rsidP="00E64EEC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оценивать свои работы и работы товарищей;                                                                                                                                    </w:t>
            </w:r>
          </w:p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2E1892" w:rsidRPr="002E1892" w:rsidTr="00E64E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ab/>
              <w:t xml:space="preserve">Личностные </w:t>
            </w:r>
            <w:r w:rsidRPr="00E64EEC">
              <w:rPr>
                <w:kern w:val="0"/>
                <w:lang w:eastAsia="ru-RU"/>
              </w:rPr>
              <w:t>результаты: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Обучающийся будет экономно использовать материалы, содержать в порядке рабочее место, владеть практическими навыками работы по технологическим картам, иметь творческие способности, художественный вкус, воображение.                                                                                                                                          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У обучающегося будет представление об истории возникновения вязания крючком и спицами, </w:t>
            </w:r>
            <w:r w:rsidRPr="00E64EEC">
              <w:rPr>
                <w:rFonts w:eastAsia="Calibri"/>
                <w:kern w:val="0"/>
                <w:lang w:eastAsia="en-US"/>
              </w:rPr>
              <w:t>развита</w:t>
            </w:r>
            <w:r w:rsidRPr="00E64EEC">
              <w:rPr>
                <w:rFonts w:eastAsia="Calibri"/>
                <w:b/>
                <w:kern w:val="0"/>
                <w:lang w:eastAsia="en-US"/>
              </w:rPr>
              <w:t xml:space="preserve"> </w:t>
            </w:r>
            <w:r w:rsidRPr="00E64EEC">
              <w:rPr>
                <w:kern w:val="0"/>
                <w:lang w:eastAsia="ru-RU"/>
              </w:rPr>
              <w:t xml:space="preserve">мелкая моторика пальчиков рук, творческие способности, воображение, фантазия, аккуратность, глазомер, пространственное и логическое мышление, внимание, память, обогащённый словарь специальных терминов, культура труда, коммуникативные способности и трудовые навыки работы в коллективе. 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ab/>
            </w:r>
            <w:proofErr w:type="spellStart"/>
            <w:r w:rsidRPr="00E64EEC">
              <w:rPr>
                <w:b/>
                <w:kern w:val="0"/>
                <w:lang w:eastAsia="ru-RU"/>
              </w:rPr>
              <w:t>Метапредметные</w:t>
            </w:r>
            <w:proofErr w:type="spellEnd"/>
            <w:r w:rsidRPr="00E64EEC">
              <w:rPr>
                <w:kern w:val="0"/>
                <w:lang w:eastAsia="ru-RU"/>
              </w:rPr>
              <w:t xml:space="preserve"> результаты: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ab/>
              <w:t>Обучающийся будет знать историю возникновения вязания крючком и спицами,                                                                     виды пряжи и инструментов,  уход за готовыми изделиями, крахмалить.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ab/>
              <w:t>Обучающийся приобретёт навык вязания крючком и спицами, умение работать по технологической карте, схеме и условным обозначениям.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color w:val="FF0000"/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ab/>
              <w:t>Предметные</w:t>
            </w:r>
            <w:r w:rsidRPr="00E64EEC">
              <w:rPr>
                <w:kern w:val="0"/>
                <w:lang w:eastAsia="ru-RU"/>
              </w:rPr>
              <w:t xml:space="preserve"> результаты</w:t>
            </w:r>
            <w:r w:rsidRPr="00E64EEC">
              <w:rPr>
                <w:color w:val="FF0000"/>
                <w:kern w:val="0"/>
                <w:lang w:eastAsia="ru-RU"/>
              </w:rPr>
              <w:tab/>
            </w:r>
          </w:p>
          <w:p w:rsidR="00E64EEC" w:rsidRPr="00E64EEC" w:rsidRDefault="00E64EEC" w:rsidP="006031C2">
            <w:pPr>
              <w:tabs>
                <w:tab w:val="left" w:pos="0"/>
              </w:tabs>
              <w:suppressAutoHyphens w:val="0"/>
              <w:jc w:val="both"/>
              <w:textAlignment w:val="baseline"/>
              <w:rPr>
                <w:b/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>В результате 1 года обучения обучающиеся</w:t>
            </w:r>
            <w:r w:rsidR="006031C2">
              <w:rPr>
                <w:b/>
                <w:kern w:val="0"/>
                <w:lang w:eastAsia="ru-RU"/>
              </w:rPr>
              <w:t xml:space="preserve"> </w:t>
            </w:r>
            <w:r w:rsidRPr="00E64EEC">
              <w:rPr>
                <w:b/>
                <w:kern w:val="0"/>
                <w:lang w:eastAsia="ru-RU"/>
              </w:rPr>
              <w:t>будут</w:t>
            </w:r>
            <w:r w:rsidRPr="00E64EEC">
              <w:rPr>
                <w:b/>
                <w:color w:val="0070C0"/>
                <w:kern w:val="0"/>
                <w:lang w:eastAsia="ru-RU"/>
              </w:rPr>
              <w:t xml:space="preserve"> </w:t>
            </w:r>
            <w:r w:rsidRPr="00E64EEC">
              <w:rPr>
                <w:b/>
                <w:kern w:val="0"/>
                <w:lang w:eastAsia="ru-RU"/>
              </w:rPr>
              <w:t>знать: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технику безопасности при работе с инструментами;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историю возникновения вязания крючком и спицами;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виды пряжи и инструментов; 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основные элементы;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вязание с одной петли, цепочку, </w:t>
            </w:r>
            <w:proofErr w:type="spellStart"/>
            <w:r w:rsidRPr="00E64EEC">
              <w:rPr>
                <w:kern w:val="0"/>
                <w:lang w:eastAsia="ru-RU"/>
              </w:rPr>
              <w:t>полустолбик</w:t>
            </w:r>
            <w:proofErr w:type="spellEnd"/>
            <w:r w:rsidRPr="00E64EEC">
              <w:rPr>
                <w:kern w:val="0"/>
                <w:lang w:eastAsia="ru-RU"/>
              </w:rPr>
              <w:t xml:space="preserve">, столбик без </w:t>
            </w:r>
            <w:proofErr w:type="spellStart"/>
            <w:r w:rsidRPr="00E64EEC">
              <w:rPr>
                <w:kern w:val="0"/>
                <w:lang w:eastAsia="ru-RU"/>
              </w:rPr>
              <w:t>накида</w:t>
            </w:r>
            <w:proofErr w:type="spellEnd"/>
            <w:r w:rsidRPr="00E64EEC">
              <w:rPr>
                <w:kern w:val="0"/>
                <w:lang w:eastAsia="ru-RU"/>
              </w:rPr>
              <w:t xml:space="preserve">, столбик с </w:t>
            </w:r>
            <w:proofErr w:type="spellStart"/>
            <w:r w:rsidRPr="00E64EEC">
              <w:rPr>
                <w:kern w:val="0"/>
                <w:lang w:eastAsia="ru-RU"/>
              </w:rPr>
              <w:t>накидом</w:t>
            </w:r>
            <w:proofErr w:type="spellEnd"/>
            <w:r w:rsidRPr="00E64EEC">
              <w:rPr>
                <w:kern w:val="0"/>
                <w:lang w:eastAsia="ru-RU"/>
              </w:rPr>
              <w:t xml:space="preserve">;  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петли на спицах – лицевые, кромочные;  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работа по технологической карте;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уход за готовыми изделиями;</w:t>
            </w:r>
          </w:p>
          <w:p w:rsidR="00E64EEC" w:rsidRPr="00E64EEC" w:rsidRDefault="00E64EEC" w:rsidP="006031C2">
            <w:pPr>
              <w:tabs>
                <w:tab w:val="left" w:pos="0"/>
              </w:tabs>
              <w:suppressAutoHyphens w:val="0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>будут уметь: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соблюдать технику безопасности с инструментами;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выполнять основные элементы;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вывязывать и пришивать отдельные детали в одно целое – поделку;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менять один цвет нити на другой;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выполнять ажурные узоры, кружева, филейную сетку;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набирать и вывязывать петли на спицах;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крахмалить;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изготавливать панно; 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rFonts w:eastAsia="Calibri" w:cstheme="minorBidi"/>
                <w:b/>
                <w:color w:val="0070C0"/>
                <w:kern w:val="0"/>
                <w:lang w:eastAsia="en-US"/>
              </w:rPr>
            </w:pPr>
            <w:r w:rsidRPr="00E64EEC">
              <w:rPr>
                <w:rFonts w:cstheme="minorBidi"/>
                <w:kern w:val="0"/>
                <w:lang w:eastAsia="ru-RU"/>
              </w:rPr>
              <w:t>-  изготавливать различные по сложности изделия.</w:t>
            </w:r>
            <w:r w:rsidRPr="00E64EEC"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 xml:space="preserve">          </w:t>
            </w:r>
          </w:p>
          <w:p w:rsidR="00E64EEC" w:rsidRPr="00E64EEC" w:rsidRDefault="00E64EEC" w:rsidP="006031C2">
            <w:pPr>
              <w:tabs>
                <w:tab w:val="left" w:pos="0"/>
              </w:tabs>
              <w:suppressAutoHyphens w:val="0"/>
              <w:jc w:val="both"/>
              <w:textAlignment w:val="baseline"/>
              <w:rPr>
                <w:b/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>В результате 2 года обучения обучающиеся</w:t>
            </w:r>
            <w:r w:rsidR="006031C2">
              <w:rPr>
                <w:b/>
                <w:kern w:val="0"/>
                <w:lang w:eastAsia="ru-RU"/>
              </w:rPr>
              <w:t xml:space="preserve"> </w:t>
            </w:r>
            <w:r w:rsidRPr="00E64EEC">
              <w:rPr>
                <w:b/>
                <w:kern w:val="0"/>
                <w:lang w:eastAsia="ru-RU"/>
              </w:rPr>
              <w:t xml:space="preserve">будут знать:                                                                                         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технику безопасности при работе с инструментами;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историю возникновения вязания крючком и спицами; 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виды пряжи и инструментов;    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основные элементы; 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вязание с одной петли, цепочку, </w:t>
            </w:r>
            <w:proofErr w:type="spellStart"/>
            <w:r w:rsidRPr="00E64EEC">
              <w:rPr>
                <w:kern w:val="0"/>
                <w:lang w:eastAsia="ru-RU"/>
              </w:rPr>
              <w:t>полустолбик</w:t>
            </w:r>
            <w:proofErr w:type="spellEnd"/>
            <w:r w:rsidRPr="00E64EEC">
              <w:rPr>
                <w:kern w:val="0"/>
                <w:lang w:eastAsia="ru-RU"/>
              </w:rPr>
              <w:t xml:space="preserve">, </w:t>
            </w:r>
            <w:proofErr w:type="spellStart"/>
            <w:r w:rsidRPr="00E64EEC">
              <w:rPr>
                <w:kern w:val="0"/>
                <w:lang w:eastAsia="ru-RU"/>
              </w:rPr>
              <w:t>полустолбик</w:t>
            </w:r>
            <w:proofErr w:type="spellEnd"/>
            <w:r w:rsidRPr="00E64EEC">
              <w:rPr>
                <w:kern w:val="0"/>
                <w:lang w:eastAsia="ru-RU"/>
              </w:rPr>
              <w:t xml:space="preserve"> с </w:t>
            </w:r>
            <w:proofErr w:type="spellStart"/>
            <w:r w:rsidRPr="00E64EEC">
              <w:rPr>
                <w:kern w:val="0"/>
                <w:lang w:eastAsia="ru-RU"/>
              </w:rPr>
              <w:t>накидом</w:t>
            </w:r>
            <w:proofErr w:type="spellEnd"/>
            <w:r w:rsidRPr="00E64EEC">
              <w:rPr>
                <w:kern w:val="0"/>
                <w:lang w:eastAsia="ru-RU"/>
              </w:rPr>
              <w:t xml:space="preserve">, столбик без </w:t>
            </w:r>
            <w:proofErr w:type="spellStart"/>
            <w:r w:rsidRPr="00E64EEC">
              <w:rPr>
                <w:kern w:val="0"/>
                <w:lang w:eastAsia="ru-RU"/>
              </w:rPr>
              <w:t>накида</w:t>
            </w:r>
            <w:proofErr w:type="spellEnd"/>
            <w:r w:rsidRPr="00E64EEC">
              <w:rPr>
                <w:kern w:val="0"/>
                <w:lang w:eastAsia="ru-RU"/>
              </w:rPr>
              <w:t xml:space="preserve">, столбик с </w:t>
            </w:r>
            <w:proofErr w:type="spellStart"/>
            <w:r w:rsidRPr="00E64EEC">
              <w:rPr>
                <w:kern w:val="0"/>
                <w:lang w:eastAsia="ru-RU"/>
              </w:rPr>
              <w:t>накидом</w:t>
            </w:r>
            <w:proofErr w:type="spellEnd"/>
            <w:r w:rsidRPr="00E64EEC">
              <w:rPr>
                <w:kern w:val="0"/>
                <w:lang w:eastAsia="ru-RU"/>
              </w:rPr>
              <w:t>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петли на спицах – лицевые, изнаночные, кромочные;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работа по технологической карте;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уход за готовыми изделиями.</w:t>
            </w:r>
          </w:p>
          <w:p w:rsidR="00E64EEC" w:rsidRPr="00E64EEC" w:rsidRDefault="00E64EEC" w:rsidP="006031C2">
            <w:pPr>
              <w:tabs>
                <w:tab w:val="left" w:pos="0"/>
              </w:tabs>
              <w:suppressAutoHyphens w:val="0"/>
              <w:jc w:val="both"/>
              <w:textAlignment w:val="baseline"/>
              <w:rPr>
                <w:b/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>будут уметь: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соблюдать технику безопасности с инструментами;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выполнять технику вязания крючком;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вывязывать разнообразные по сложности изделия;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выполнять ажурные узоры; 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вывязывать кружева;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изготавливать </w:t>
            </w:r>
            <w:proofErr w:type="gramStart"/>
            <w:r w:rsidRPr="00E64EEC">
              <w:rPr>
                <w:kern w:val="0"/>
                <w:lang w:eastAsia="ru-RU"/>
              </w:rPr>
              <w:t>вязанные</w:t>
            </w:r>
            <w:proofErr w:type="gramEnd"/>
            <w:r w:rsidRPr="00E64EEC">
              <w:rPr>
                <w:kern w:val="0"/>
                <w:lang w:eastAsia="ru-RU"/>
              </w:rPr>
              <w:t xml:space="preserve"> подвески;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создавать картины;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изготавливать ажурные узоры, филейную сетку, рюшки, бубенчики;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вывязывать различные узоры;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обвязывать изделия из ткани;</w:t>
            </w:r>
          </w:p>
          <w:p w:rsidR="00E64EEC" w:rsidRPr="00E64EEC" w:rsidRDefault="00E64EEC" w:rsidP="00E64EEC">
            <w:pPr>
              <w:suppressAutoHyphens w:val="0"/>
              <w:ind w:firstLine="675"/>
              <w:jc w:val="both"/>
              <w:rPr>
                <w:rFonts w:eastAsia="Calibri" w:cstheme="minorBidi"/>
                <w:b/>
                <w:color w:val="0070C0"/>
                <w:kern w:val="0"/>
                <w:lang w:eastAsia="en-US"/>
              </w:rPr>
            </w:pPr>
            <w:r w:rsidRPr="00E64EEC">
              <w:rPr>
                <w:rFonts w:cstheme="minorBidi"/>
                <w:kern w:val="0"/>
                <w:lang w:eastAsia="ru-RU"/>
              </w:rPr>
              <w:t>-  вывязывать резинку на спицах</w:t>
            </w:r>
          </w:p>
          <w:p w:rsidR="00E64EEC" w:rsidRPr="00E64EEC" w:rsidRDefault="00E64EEC" w:rsidP="006031C2">
            <w:pPr>
              <w:suppressAutoHyphens w:val="0"/>
              <w:jc w:val="both"/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</w:pPr>
            <w:r w:rsidRPr="00E64EEC">
              <w:rPr>
                <w:rFonts w:cstheme="minorBidi"/>
                <w:b/>
                <w:kern w:val="0"/>
                <w:lang w:eastAsia="ru-RU"/>
              </w:rPr>
              <w:t>В результате 3 года обучения обучающиеся</w:t>
            </w:r>
            <w:r w:rsidR="006031C2">
              <w:rPr>
                <w:rFonts w:eastAsiaTheme="minorHAnsi" w:cstheme="minorBidi"/>
                <w:b/>
                <w:color w:val="0070C0"/>
                <w:kern w:val="0"/>
                <w:lang w:eastAsia="en-US"/>
              </w:rPr>
              <w:t xml:space="preserve"> </w:t>
            </w:r>
            <w:r w:rsidRPr="00E64EEC">
              <w:rPr>
                <w:b/>
                <w:kern w:val="0"/>
                <w:lang w:eastAsia="ru-RU"/>
              </w:rPr>
              <w:t>будут знать: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технику безопасности при работе с инструментами;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технику вязания крючком.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историю возникновения вязания крючком и спицами;  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виды пряжи и инструментов; 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технику вязания крючком и нитками;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вязание с одной петли, цепочку, </w:t>
            </w:r>
            <w:proofErr w:type="spellStart"/>
            <w:r w:rsidRPr="00E64EEC">
              <w:rPr>
                <w:kern w:val="0"/>
                <w:lang w:eastAsia="ru-RU"/>
              </w:rPr>
              <w:t>полустолбик</w:t>
            </w:r>
            <w:proofErr w:type="spellEnd"/>
            <w:r w:rsidRPr="00E64EEC">
              <w:rPr>
                <w:kern w:val="0"/>
                <w:lang w:eastAsia="ru-RU"/>
              </w:rPr>
              <w:t xml:space="preserve">, </w:t>
            </w:r>
            <w:proofErr w:type="spellStart"/>
            <w:r w:rsidRPr="00E64EEC">
              <w:rPr>
                <w:kern w:val="0"/>
                <w:lang w:eastAsia="ru-RU"/>
              </w:rPr>
              <w:t>полустолбик</w:t>
            </w:r>
            <w:proofErr w:type="spellEnd"/>
            <w:r w:rsidRPr="00E64EEC">
              <w:rPr>
                <w:kern w:val="0"/>
                <w:lang w:eastAsia="ru-RU"/>
              </w:rPr>
              <w:t xml:space="preserve"> с </w:t>
            </w:r>
            <w:proofErr w:type="spellStart"/>
            <w:r w:rsidRPr="00E64EEC">
              <w:rPr>
                <w:kern w:val="0"/>
                <w:lang w:eastAsia="ru-RU"/>
              </w:rPr>
              <w:t>накидом</w:t>
            </w:r>
            <w:proofErr w:type="spellEnd"/>
            <w:r w:rsidRPr="00E64EEC">
              <w:rPr>
                <w:kern w:val="0"/>
                <w:lang w:eastAsia="ru-RU"/>
              </w:rPr>
              <w:t xml:space="preserve">, столбик без </w:t>
            </w:r>
            <w:proofErr w:type="spellStart"/>
            <w:r w:rsidRPr="00E64EEC">
              <w:rPr>
                <w:kern w:val="0"/>
                <w:lang w:eastAsia="ru-RU"/>
              </w:rPr>
              <w:t>накида</w:t>
            </w:r>
            <w:proofErr w:type="spellEnd"/>
            <w:r w:rsidRPr="00E64EEC">
              <w:rPr>
                <w:kern w:val="0"/>
                <w:lang w:eastAsia="ru-RU"/>
              </w:rPr>
              <w:t xml:space="preserve">, столбик с </w:t>
            </w:r>
            <w:proofErr w:type="spellStart"/>
            <w:r w:rsidRPr="00E64EEC">
              <w:rPr>
                <w:kern w:val="0"/>
                <w:lang w:eastAsia="ru-RU"/>
              </w:rPr>
              <w:t>накидом</w:t>
            </w:r>
            <w:proofErr w:type="spellEnd"/>
            <w:r w:rsidRPr="00E64EEC">
              <w:rPr>
                <w:kern w:val="0"/>
                <w:lang w:eastAsia="ru-RU"/>
              </w:rPr>
              <w:t xml:space="preserve">, столбик с двумя </w:t>
            </w:r>
            <w:proofErr w:type="spellStart"/>
            <w:r w:rsidRPr="00E64EEC">
              <w:rPr>
                <w:kern w:val="0"/>
                <w:lang w:eastAsia="ru-RU"/>
              </w:rPr>
              <w:t>накидами</w:t>
            </w:r>
            <w:proofErr w:type="spellEnd"/>
            <w:r w:rsidRPr="00E64EEC">
              <w:rPr>
                <w:kern w:val="0"/>
                <w:lang w:eastAsia="ru-RU"/>
              </w:rPr>
              <w:t xml:space="preserve">, пышный столбик и т.д.; 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петли на спицах – лицевые, кромочные, изнаночные, </w:t>
            </w:r>
            <w:proofErr w:type="spellStart"/>
            <w:r w:rsidRPr="00E64EEC">
              <w:rPr>
                <w:kern w:val="0"/>
                <w:lang w:eastAsia="ru-RU"/>
              </w:rPr>
              <w:t>накид</w:t>
            </w:r>
            <w:proofErr w:type="spellEnd"/>
            <w:r w:rsidRPr="00E64EEC">
              <w:rPr>
                <w:kern w:val="0"/>
                <w:lang w:eastAsia="ru-RU"/>
              </w:rPr>
              <w:t>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 xml:space="preserve">-  работа по технологической карте и схеме; 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уход за готовыми изделиями.</w:t>
            </w:r>
          </w:p>
          <w:p w:rsidR="00E64EEC" w:rsidRPr="00E64EEC" w:rsidRDefault="00E64EEC" w:rsidP="006031C2">
            <w:pPr>
              <w:tabs>
                <w:tab w:val="left" w:pos="0"/>
              </w:tabs>
              <w:suppressAutoHyphens w:val="0"/>
              <w:jc w:val="both"/>
              <w:textAlignment w:val="baseline"/>
              <w:rPr>
                <w:b/>
                <w:kern w:val="0"/>
                <w:lang w:eastAsia="ru-RU"/>
              </w:rPr>
            </w:pPr>
            <w:r w:rsidRPr="00E64EEC">
              <w:rPr>
                <w:b/>
                <w:kern w:val="0"/>
                <w:lang w:eastAsia="ru-RU"/>
              </w:rPr>
              <w:t>будут уметь: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соблюдать технику безопасности с инструментами;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вывязывать различные полотна и узоры, придавать им форму;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украшать изделия декоративной каймой;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вывязывать различные по сложности изделия;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вывязывать на спицах чулочным полотном;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менять один цвет нити на другой;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вывязывать отдельные детали и собирать (крепить) их в одно целое;</w:t>
            </w:r>
          </w:p>
          <w:p w:rsidR="00E64EEC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крахмалить;</w:t>
            </w:r>
          </w:p>
          <w:p w:rsidR="002E1892" w:rsidRPr="00E64EEC" w:rsidRDefault="00E64EEC" w:rsidP="00E64EEC">
            <w:pPr>
              <w:tabs>
                <w:tab w:val="left" w:pos="0"/>
              </w:tabs>
              <w:suppressAutoHyphens w:val="0"/>
              <w:ind w:firstLine="675"/>
              <w:jc w:val="both"/>
              <w:textAlignment w:val="baseline"/>
              <w:rPr>
                <w:b/>
                <w:kern w:val="0"/>
                <w:lang w:eastAsia="ru-RU"/>
              </w:rPr>
            </w:pPr>
            <w:r w:rsidRPr="00E64EEC">
              <w:rPr>
                <w:kern w:val="0"/>
                <w:lang w:eastAsia="ru-RU"/>
              </w:rPr>
              <w:t>-  выполнять филейную сетку.</w:t>
            </w:r>
          </w:p>
        </w:tc>
      </w:tr>
      <w:tr w:rsidR="002E1892" w:rsidRPr="002E1892" w:rsidTr="00E64E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E1892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2E1892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 xml:space="preserve">Автор  составитель и </w:t>
            </w:r>
            <w:proofErr w:type="spellStart"/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реализатор</w:t>
            </w:r>
            <w:proofErr w:type="spellEnd"/>
            <w:r w:rsidRPr="002E1892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2E1892" w:rsidRDefault="008D4D5F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Пинская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Анна Владимировна</w:t>
            </w:r>
            <w:bookmarkStart w:id="0" w:name="_GoBack"/>
            <w:bookmarkEnd w:id="0"/>
          </w:p>
        </w:tc>
      </w:tr>
    </w:tbl>
    <w:p w:rsidR="002E1892" w:rsidRPr="002E1892" w:rsidRDefault="002E1892" w:rsidP="002E1892">
      <w:pPr>
        <w:suppressAutoHyphens w:val="0"/>
        <w:jc w:val="center"/>
        <w:rPr>
          <w:kern w:val="0"/>
          <w:lang w:eastAsia="ru-RU"/>
        </w:rPr>
      </w:pPr>
    </w:p>
    <w:p w:rsidR="002E1892" w:rsidRPr="002E1892" w:rsidRDefault="002E1892" w:rsidP="002E1892">
      <w:pPr>
        <w:suppressAutoHyphens w:val="0"/>
        <w:jc w:val="center"/>
        <w:rPr>
          <w:kern w:val="0"/>
          <w:lang w:eastAsia="ru-RU"/>
        </w:rPr>
      </w:pPr>
    </w:p>
    <w:p w:rsidR="002E1892" w:rsidRPr="002E1892" w:rsidRDefault="002E1892" w:rsidP="002E1892">
      <w:pPr>
        <w:suppressAutoHyphens w:val="0"/>
        <w:jc w:val="center"/>
        <w:rPr>
          <w:kern w:val="0"/>
          <w:lang w:eastAsia="ru-RU"/>
        </w:rPr>
      </w:pPr>
    </w:p>
    <w:p w:rsidR="007F6E7A" w:rsidRPr="00BA64B4" w:rsidRDefault="007F6E7A" w:rsidP="00BA64B4"/>
    <w:sectPr w:rsidR="007F6E7A" w:rsidRPr="00BA64B4" w:rsidSect="00BA64B4">
      <w:pgSz w:w="11906" w:h="16838"/>
      <w:pgMar w:top="567" w:right="709" w:bottom="567" w:left="17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32CA4"/>
    <w:multiLevelType w:val="hybridMultilevel"/>
    <w:tmpl w:val="A7B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CA547C"/>
    <w:multiLevelType w:val="hybridMultilevel"/>
    <w:tmpl w:val="91F03CB2"/>
    <w:lvl w:ilvl="0" w:tplc="6564176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855C79"/>
    <w:multiLevelType w:val="hybridMultilevel"/>
    <w:tmpl w:val="197C0600"/>
    <w:lvl w:ilvl="0" w:tplc="7FDC8D38">
      <w:start w:val="19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297E0714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779BE"/>
    <w:multiLevelType w:val="hybridMultilevel"/>
    <w:tmpl w:val="3D5A07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F4CE3"/>
    <w:multiLevelType w:val="hybridMultilevel"/>
    <w:tmpl w:val="BA42FEC8"/>
    <w:lvl w:ilvl="0" w:tplc="2154F32E">
      <w:start w:val="19"/>
      <w:numFmt w:val="decimal"/>
      <w:lvlText w:val="%1."/>
      <w:lvlJc w:val="left"/>
      <w:pPr>
        <w:ind w:left="4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4">
    <w:nsid w:val="343469E0"/>
    <w:multiLevelType w:val="hybridMultilevel"/>
    <w:tmpl w:val="23B64A28"/>
    <w:lvl w:ilvl="0" w:tplc="568801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40D4418E"/>
    <w:multiLevelType w:val="hybridMultilevel"/>
    <w:tmpl w:val="92BCB88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C44AF"/>
    <w:multiLevelType w:val="hybridMultilevel"/>
    <w:tmpl w:val="1CC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A4EA9"/>
    <w:multiLevelType w:val="hybridMultilevel"/>
    <w:tmpl w:val="E232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505CC"/>
    <w:multiLevelType w:val="hybridMultilevel"/>
    <w:tmpl w:val="2B6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6"/>
  </w:num>
  <w:num w:numId="20">
    <w:abstractNumId w:val="28"/>
  </w:num>
  <w:num w:numId="21">
    <w:abstractNumId w:val="27"/>
  </w:num>
  <w:num w:numId="22">
    <w:abstractNumId w:val="29"/>
  </w:num>
  <w:num w:numId="23">
    <w:abstractNumId w:val="21"/>
  </w:num>
  <w:num w:numId="24">
    <w:abstractNumId w:val="22"/>
  </w:num>
  <w:num w:numId="25">
    <w:abstractNumId w:val="17"/>
  </w:num>
  <w:num w:numId="26">
    <w:abstractNumId w:val="1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9"/>
    <w:rsid w:val="00007241"/>
    <w:rsid w:val="0000741F"/>
    <w:rsid w:val="00024E31"/>
    <w:rsid w:val="00027673"/>
    <w:rsid w:val="00035F28"/>
    <w:rsid w:val="00037435"/>
    <w:rsid w:val="00044323"/>
    <w:rsid w:val="000476C1"/>
    <w:rsid w:val="00056DDF"/>
    <w:rsid w:val="00072F41"/>
    <w:rsid w:val="000820BA"/>
    <w:rsid w:val="00093D73"/>
    <w:rsid w:val="00093F22"/>
    <w:rsid w:val="000964F5"/>
    <w:rsid w:val="00096613"/>
    <w:rsid w:val="000A3637"/>
    <w:rsid w:val="000D021A"/>
    <w:rsid w:val="000D5A35"/>
    <w:rsid w:val="000D6F73"/>
    <w:rsid w:val="000E61F1"/>
    <w:rsid w:val="000F4D08"/>
    <w:rsid w:val="00101463"/>
    <w:rsid w:val="00110F57"/>
    <w:rsid w:val="001113B4"/>
    <w:rsid w:val="001144FC"/>
    <w:rsid w:val="00122C2F"/>
    <w:rsid w:val="00125378"/>
    <w:rsid w:val="0012756B"/>
    <w:rsid w:val="00130F27"/>
    <w:rsid w:val="001441CC"/>
    <w:rsid w:val="00144758"/>
    <w:rsid w:val="00164985"/>
    <w:rsid w:val="00177A0C"/>
    <w:rsid w:val="00181FB4"/>
    <w:rsid w:val="001B2CBE"/>
    <w:rsid w:val="001C1964"/>
    <w:rsid w:val="001C2AAC"/>
    <w:rsid w:val="001D5C5A"/>
    <w:rsid w:val="001D63BD"/>
    <w:rsid w:val="001F1F13"/>
    <w:rsid w:val="001F33C1"/>
    <w:rsid w:val="00205AB1"/>
    <w:rsid w:val="00206203"/>
    <w:rsid w:val="002214A7"/>
    <w:rsid w:val="002221DA"/>
    <w:rsid w:val="0022492C"/>
    <w:rsid w:val="002251FF"/>
    <w:rsid w:val="002440CA"/>
    <w:rsid w:val="00246DE4"/>
    <w:rsid w:val="00255393"/>
    <w:rsid w:val="00262C7D"/>
    <w:rsid w:val="002644CD"/>
    <w:rsid w:val="00275745"/>
    <w:rsid w:val="00282BDB"/>
    <w:rsid w:val="00286B63"/>
    <w:rsid w:val="00287677"/>
    <w:rsid w:val="00290B2B"/>
    <w:rsid w:val="00292473"/>
    <w:rsid w:val="00294B90"/>
    <w:rsid w:val="002A3B34"/>
    <w:rsid w:val="002A3E02"/>
    <w:rsid w:val="002A6D7B"/>
    <w:rsid w:val="002B53D7"/>
    <w:rsid w:val="002C07C8"/>
    <w:rsid w:val="002C6CB6"/>
    <w:rsid w:val="002D18D2"/>
    <w:rsid w:val="002D25EA"/>
    <w:rsid w:val="002D78F8"/>
    <w:rsid w:val="002E1892"/>
    <w:rsid w:val="002F4CB2"/>
    <w:rsid w:val="00313487"/>
    <w:rsid w:val="00324C97"/>
    <w:rsid w:val="00334312"/>
    <w:rsid w:val="003345DB"/>
    <w:rsid w:val="00334A6A"/>
    <w:rsid w:val="0033617D"/>
    <w:rsid w:val="00342889"/>
    <w:rsid w:val="00342DD9"/>
    <w:rsid w:val="0036520C"/>
    <w:rsid w:val="0037365B"/>
    <w:rsid w:val="00374034"/>
    <w:rsid w:val="00390160"/>
    <w:rsid w:val="00391B80"/>
    <w:rsid w:val="003932FA"/>
    <w:rsid w:val="003A43C1"/>
    <w:rsid w:val="003A4819"/>
    <w:rsid w:val="003A69A0"/>
    <w:rsid w:val="003D1F47"/>
    <w:rsid w:val="003D21BA"/>
    <w:rsid w:val="003E5256"/>
    <w:rsid w:val="003F7FF0"/>
    <w:rsid w:val="00407BCD"/>
    <w:rsid w:val="00411FFD"/>
    <w:rsid w:val="00412037"/>
    <w:rsid w:val="004145CC"/>
    <w:rsid w:val="0042062E"/>
    <w:rsid w:val="0042423C"/>
    <w:rsid w:val="004245D5"/>
    <w:rsid w:val="00424816"/>
    <w:rsid w:val="0042751E"/>
    <w:rsid w:val="004302FE"/>
    <w:rsid w:val="00433531"/>
    <w:rsid w:val="00433D7A"/>
    <w:rsid w:val="004441A7"/>
    <w:rsid w:val="00444F75"/>
    <w:rsid w:val="00450A97"/>
    <w:rsid w:val="00460275"/>
    <w:rsid w:val="004671CA"/>
    <w:rsid w:val="0047265F"/>
    <w:rsid w:val="004765B6"/>
    <w:rsid w:val="00497AE2"/>
    <w:rsid w:val="004A16BD"/>
    <w:rsid w:val="004A3A96"/>
    <w:rsid w:val="004A6727"/>
    <w:rsid w:val="004B0D2E"/>
    <w:rsid w:val="004B20C4"/>
    <w:rsid w:val="004B55F7"/>
    <w:rsid w:val="004C2486"/>
    <w:rsid w:val="004D026D"/>
    <w:rsid w:val="004D3CF4"/>
    <w:rsid w:val="004D658A"/>
    <w:rsid w:val="004D7E7B"/>
    <w:rsid w:val="005039BF"/>
    <w:rsid w:val="005052B2"/>
    <w:rsid w:val="00506EA8"/>
    <w:rsid w:val="00507ADC"/>
    <w:rsid w:val="0051232B"/>
    <w:rsid w:val="00516D0D"/>
    <w:rsid w:val="0052106B"/>
    <w:rsid w:val="005328CB"/>
    <w:rsid w:val="005476BE"/>
    <w:rsid w:val="00555968"/>
    <w:rsid w:val="00590DAC"/>
    <w:rsid w:val="005918AD"/>
    <w:rsid w:val="00593726"/>
    <w:rsid w:val="00593C44"/>
    <w:rsid w:val="00597EA9"/>
    <w:rsid w:val="005A3AEA"/>
    <w:rsid w:val="005A756F"/>
    <w:rsid w:val="005B2435"/>
    <w:rsid w:val="005B6329"/>
    <w:rsid w:val="005C7F4C"/>
    <w:rsid w:val="005D5AB0"/>
    <w:rsid w:val="005D5B98"/>
    <w:rsid w:val="005F5BFA"/>
    <w:rsid w:val="00601CA3"/>
    <w:rsid w:val="006031C2"/>
    <w:rsid w:val="0060347E"/>
    <w:rsid w:val="0061092D"/>
    <w:rsid w:val="00611D62"/>
    <w:rsid w:val="00620141"/>
    <w:rsid w:val="00626EEE"/>
    <w:rsid w:val="006407F1"/>
    <w:rsid w:val="00657199"/>
    <w:rsid w:val="006656E0"/>
    <w:rsid w:val="006672F1"/>
    <w:rsid w:val="00682AEB"/>
    <w:rsid w:val="0068368A"/>
    <w:rsid w:val="00695EB8"/>
    <w:rsid w:val="00697631"/>
    <w:rsid w:val="006B5CBF"/>
    <w:rsid w:val="006B630C"/>
    <w:rsid w:val="006B6EB2"/>
    <w:rsid w:val="006F1D3E"/>
    <w:rsid w:val="006F61FE"/>
    <w:rsid w:val="006F6F06"/>
    <w:rsid w:val="00702207"/>
    <w:rsid w:val="0070357F"/>
    <w:rsid w:val="007037E4"/>
    <w:rsid w:val="00710310"/>
    <w:rsid w:val="007166D1"/>
    <w:rsid w:val="00717C58"/>
    <w:rsid w:val="007215E2"/>
    <w:rsid w:val="007244D0"/>
    <w:rsid w:val="00730779"/>
    <w:rsid w:val="00730C94"/>
    <w:rsid w:val="00731916"/>
    <w:rsid w:val="00731C11"/>
    <w:rsid w:val="00731C69"/>
    <w:rsid w:val="0073351C"/>
    <w:rsid w:val="0073575A"/>
    <w:rsid w:val="00741672"/>
    <w:rsid w:val="007429D4"/>
    <w:rsid w:val="00743972"/>
    <w:rsid w:val="00746340"/>
    <w:rsid w:val="00750F40"/>
    <w:rsid w:val="00772FF3"/>
    <w:rsid w:val="0077549E"/>
    <w:rsid w:val="0077687C"/>
    <w:rsid w:val="00780BEE"/>
    <w:rsid w:val="007A2B2D"/>
    <w:rsid w:val="007A2F95"/>
    <w:rsid w:val="007A48D3"/>
    <w:rsid w:val="007A74AF"/>
    <w:rsid w:val="007B0D8F"/>
    <w:rsid w:val="007B226B"/>
    <w:rsid w:val="007B752E"/>
    <w:rsid w:val="007C720D"/>
    <w:rsid w:val="007D4725"/>
    <w:rsid w:val="007D712D"/>
    <w:rsid w:val="007F047C"/>
    <w:rsid w:val="007F535D"/>
    <w:rsid w:val="007F6E7A"/>
    <w:rsid w:val="007F7583"/>
    <w:rsid w:val="00813861"/>
    <w:rsid w:val="008144BB"/>
    <w:rsid w:val="0082145B"/>
    <w:rsid w:val="00824ABA"/>
    <w:rsid w:val="008313F9"/>
    <w:rsid w:val="00846E19"/>
    <w:rsid w:val="00855AF6"/>
    <w:rsid w:val="008676EB"/>
    <w:rsid w:val="00872276"/>
    <w:rsid w:val="00882872"/>
    <w:rsid w:val="008B5EF9"/>
    <w:rsid w:val="008D4D5F"/>
    <w:rsid w:val="008E1A35"/>
    <w:rsid w:val="008E5FE1"/>
    <w:rsid w:val="009105CB"/>
    <w:rsid w:val="009110C2"/>
    <w:rsid w:val="00915698"/>
    <w:rsid w:val="009162F6"/>
    <w:rsid w:val="00927089"/>
    <w:rsid w:val="0093558B"/>
    <w:rsid w:val="00944401"/>
    <w:rsid w:val="009509D8"/>
    <w:rsid w:val="00952806"/>
    <w:rsid w:val="00975F9C"/>
    <w:rsid w:val="00977020"/>
    <w:rsid w:val="009909CE"/>
    <w:rsid w:val="009927E2"/>
    <w:rsid w:val="009A6091"/>
    <w:rsid w:val="009A60A9"/>
    <w:rsid w:val="009B24D7"/>
    <w:rsid w:val="009B689D"/>
    <w:rsid w:val="009B77B3"/>
    <w:rsid w:val="009D1B56"/>
    <w:rsid w:val="009D73A4"/>
    <w:rsid w:val="009D7A6F"/>
    <w:rsid w:val="009E3168"/>
    <w:rsid w:val="009E3670"/>
    <w:rsid w:val="009F0FB0"/>
    <w:rsid w:val="009F205F"/>
    <w:rsid w:val="009F42C4"/>
    <w:rsid w:val="009F5511"/>
    <w:rsid w:val="00A069E2"/>
    <w:rsid w:val="00A349CB"/>
    <w:rsid w:val="00A35BDA"/>
    <w:rsid w:val="00A46C29"/>
    <w:rsid w:val="00A5447F"/>
    <w:rsid w:val="00A55C04"/>
    <w:rsid w:val="00A65A47"/>
    <w:rsid w:val="00A6718A"/>
    <w:rsid w:val="00A72430"/>
    <w:rsid w:val="00A72BEB"/>
    <w:rsid w:val="00A76382"/>
    <w:rsid w:val="00A81C39"/>
    <w:rsid w:val="00A845BB"/>
    <w:rsid w:val="00A85BF8"/>
    <w:rsid w:val="00A91B10"/>
    <w:rsid w:val="00A94AE5"/>
    <w:rsid w:val="00A963DA"/>
    <w:rsid w:val="00AA1503"/>
    <w:rsid w:val="00AA380A"/>
    <w:rsid w:val="00AB4EFA"/>
    <w:rsid w:val="00AB69BB"/>
    <w:rsid w:val="00AC0E39"/>
    <w:rsid w:val="00AD04D8"/>
    <w:rsid w:val="00AD1F81"/>
    <w:rsid w:val="00AE2A96"/>
    <w:rsid w:val="00AE2C51"/>
    <w:rsid w:val="00B30446"/>
    <w:rsid w:val="00B30553"/>
    <w:rsid w:val="00B40E1E"/>
    <w:rsid w:val="00B42BFB"/>
    <w:rsid w:val="00B45382"/>
    <w:rsid w:val="00B56F12"/>
    <w:rsid w:val="00B61BAF"/>
    <w:rsid w:val="00B61D11"/>
    <w:rsid w:val="00B636F0"/>
    <w:rsid w:val="00B70414"/>
    <w:rsid w:val="00B74875"/>
    <w:rsid w:val="00B75E3D"/>
    <w:rsid w:val="00B80E66"/>
    <w:rsid w:val="00B87D04"/>
    <w:rsid w:val="00B91409"/>
    <w:rsid w:val="00B94A7C"/>
    <w:rsid w:val="00BA3700"/>
    <w:rsid w:val="00BA409A"/>
    <w:rsid w:val="00BA64B4"/>
    <w:rsid w:val="00BB0F12"/>
    <w:rsid w:val="00BB2C20"/>
    <w:rsid w:val="00BC2059"/>
    <w:rsid w:val="00BD35AF"/>
    <w:rsid w:val="00BD4DBC"/>
    <w:rsid w:val="00BD5FF5"/>
    <w:rsid w:val="00BE25E0"/>
    <w:rsid w:val="00BF270B"/>
    <w:rsid w:val="00C16192"/>
    <w:rsid w:val="00C22DCD"/>
    <w:rsid w:val="00C242C3"/>
    <w:rsid w:val="00C24B08"/>
    <w:rsid w:val="00C265B4"/>
    <w:rsid w:val="00C42946"/>
    <w:rsid w:val="00C437AB"/>
    <w:rsid w:val="00C47D32"/>
    <w:rsid w:val="00C707FC"/>
    <w:rsid w:val="00C70E73"/>
    <w:rsid w:val="00C71BA6"/>
    <w:rsid w:val="00C73F5A"/>
    <w:rsid w:val="00C81A0A"/>
    <w:rsid w:val="00C8402C"/>
    <w:rsid w:val="00C859D5"/>
    <w:rsid w:val="00C94979"/>
    <w:rsid w:val="00CB0087"/>
    <w:rsid w:val="00CB3B70"/>
    <w:rsid w:val="00CE39D1"/>
    <w:rsid w:val="00CE613C"/>
    <w:rsid w:val="00CF0471"/>
    <w:rsid w:val="00CF6E8F"/>
    <w:rsid w:val="00D17694"/>
    <w:rsid w:val="00D2060E"/>
    <w:rsid w:val="00D675CD"/>
    <w:rsid w:val="00D76B7E"/>
    <w:rsid w:val="00D81736"/>
    <w:rsid w:val="00D86FF1"/>
    <w:rsid w:val="00D91CF9"/>
    <w:rsid w:val="00D94774"/>
    <w:rsid w:val="00DA5FCA"/>
    <w:rsid w:val="00DA6C0D"/>
    <w:rsid w:val="00DB0A5A"/>
    <w:rsid w:val="00DB0E8F"/>
    <w:rsid w:val="00DB30F3"/>
    <w:rsid w:val="00DB6868"/>
    <w:rsid w:val="00DC0240"/>
    <w:rsid w:val="00DC6EC6"/>
    <w:rsid w:val="00DD117B"/>
    <w:rsid w:val="00DD38AA"/>
    <w:rsid w:val="00DD42DB"/>
    <w:rsid w:val="00DE079D"/>
    <w:rsid w:val="00DF1CDE"/>
    <w:rsid w:val="00DF1DAE"/>
    <w:rsid w:val="00DF3AC7"/>
    <w:rsid w:val="00DF7C11"/>
    <w:rsid w:val="00E07BBB"/>
    <w:rsid w:val="00E10A13"/>
    <w:rsid w:val="00E14551"/>
    <w:rsid w:val="00E31CC2"/>
    <w:rsid w:val="00E460BC"/>
    <w:rsid w:val="00E64EEC"/>
    <w:rsid w:val="00E67B72"/>
    <w:rsid w:val="00E7703D"/>
    <w:rsid w:val="00E85932"/>
    <w:rsid w:val="00EB5203"/>
    <w:rsid w:val="00EB647B"/>
    <w:rsid w:val="00EC2970"/>
    <w:rsid w:val="00EC464E"/>
    <w:rsid w:val="00ED3B28"/>
    <w:rsid w:val="00ED3EF7"/>
    <w:rsid w:val="00EE3F1A"/>
    <w:rsid w:val="00EF09F6"/>
    <w:rsid w:val="00F06E58"/>
    <w:rsid w:val="00F27CFF"/>
    <w:rsid w:val="00F31718"/>
    <w:rsid w:val="00F33868"/>
    <w:rsid w:val="00F34276"/>
    <w:rsid w:val="00F37E4A"/>
    <w:rsid w:val="00F42A85"/>
    <w:rsid w:val="00F4597D"/>
    <w:rsid w:val="00F6097F"/>
    <w:rsid w:val="00F647CD"/>
    <w:rsid w:val="00F647D5"/>
    <w:rsid w:val="00F665BA"/>
    <w:rsid w:val="00F7199A"/>
    <w:rsid w:val="00F77653"/>
    <w:rsid w:val="00F86751"/>
    <w:rsid w:val="00F87E88"/>
    <w:rsid w:val="00F97BF8"/>
    <w:rsid w:val="00FA178A"/>
    <w:rsid w:val="00FA5434"/>
    <w:rsid w:val="00FA5721"/>
    <w:rsid w:val="00FC3272"/>
    <w:rsid w:val="00FE13E2"/>
    <w:rsid w:val="00FE3F7C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91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2E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uiPriority w:val="1"/>
    <w:locked/>
    <w:rsid w:val="00E64EEC"/>
  </w:style>
  <w:style w:type="paragraph" w:styleId="aa">
    <w:name w:val="No Spacing"/>
    <w:link w:val="a9"/>
    <w:uiPriority w:val="1"/>
    <w:qFormat/>
    <w:rsid w:val="00E64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91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2E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uiPriority w:val="1"/>
    <w:locked/>
    <w:rsid w:val="00E64EEC"/>
  </w:style>
  <w:style w:type="paragraph" w:styleId="aa">
    <w:name w:val="No Spacing"/>
    <w:link w:val="a9"/>
    <w:uiPriority w:val="1"/>
    <w:qFormat/>
    <w:rsid w:val="00E64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09DD-EB62-4BDA-A15E-A8F5AF2E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Д. Ситник</dc:creator>
  <cp:lastModifiedBy>Admin</cp:lastModifiedBy>
  <cp:revision>6</cp:revision>
  <cp:lastPrinted>2015-04-28T05:16:00Z</cp:lastPrinted>
  <dcterms:created xsi:type="dcterms:W3CDTF">2020-11-19T11:17:00Z</dcterms:created>
  <dcterms:modified xsi:type="dcterms:W3CDTF">2021-07-07T02:40:00Z</dcterms:modified>
</cp:coreProperties>
</file>