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9" w:rsidRPr="00CF7518" w:rsidRDefault="00855399" w:rsidP="00855399">
      <w:pPr>
        <w:jc w:val="center"/>
        <w:rPr>
          <w:sz w:val="28"/>
          <w:szCs w:val="28"/>
        </w:rPr>
      </w:pPr>
      <w:r w:rsidRPr="00CF7518">
        <w:rPr>
          <w:sz w:val="28"/>
          <w:szCs w:val="28"/>
        </w:rPr>
        <w:t>Аннотация</w:t>
      </w:r>
    </w:p>
    <w:p w:rsidR="00F941E2" w:rsidRPr="00CF7518" w:rsidRDefault="00C2559E" w:rsidP="001F1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518" w:rsidRPr="00CF7518">
        <w:rPr>
          <w:sz w:val="28"/>
          <w:szCs w:val="28"/>
        </w:rPr>
        <w:t>дополнительной общеобразовательной общеразвивающей программе</w:t>
      </w:r>
    </w:p>
    <w:p w:rsidR="00855399" w:rsidRDefault="00CB529F" w:rsidP="001F1EE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:rsidR="00CB529F" w:rsidRDefault="00CB529F" w:rsidP="001F1E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1F1EE5">
        <w:rPr>
          <w:sz w:val="28"/>
          <w:szCs w:val="28"/>
        </w:rPr>
        <w:t xml:space="preserve"> «АРГОС» (армия горячих сердец)</w:t>
      </w:r>
      <w:r>
        <w:rPr>
          <w:sz w:val="28"/>
          <w:szCs w:val="28"/>
        </w:rPr>
        <w:t>___________________</w:t>
      </w:r>
    </w:p>
    <w:p w:rsidR="00CB529F" w:rsidRPr="00CF7518" w:rsidRDefault="00CB529F" w:rsidP="00CB529F">
      <w:pPr>
        <w:jc w:val="right"/>
        <w:rPr>
          <w:sz w:val="28"/>
          <w:szCs w:val="28"/>
        </w:rPr>
      </w:pPr>
    </w:p>
    <w:tbl>
      <w:tblPr>
        <w:tblStyle w:val="a3"/>
        <w:tblW w:w="14601" w:type="dxa"/>
        <w:tblInd w:w="-601" w:type="dxa"/>
        <w:tblLook w:val="04A0" w:firstRow="1" w:lastRow="0" w:firstColumn="1" w:lastColumn="0" w:noHBand="0" w:noVBand="1"/>
      </w:tblPr>
      <w:tblGrid>
        <w:gridCol w:w="496"/>
        <w:gridCol w:w="4520"/>
        <w:gridCol w:w="9585"/>
      </w:tblGrid>
      <w:tr w:rsidR="00557EDE" w:rsidRPr="00CF7518" w:rsidTr="001F1EE5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 Название программы</w:t>
            </w:r>
          </w:p>
        </w:tc>
        <w:tc>
          <w:tcPr>
            <w:tcW w:w="9585" w:type="dxa"/>
          </w:tcPr>
          <w:p w:rsidR="001F1EE5" w:rsidRPr="001F1EE5" w:rsidRDefault="001F1EE5" w:rsidP="001F1EE5">
            <w:r w:rsidRPr="001F1EE5">
              <w:t>«Твой выбор»</w:t>
            </w:r>
          </w:p>
          <w:p w:rsidR="00557EDE" w:rsidRPr="001F1EE5" w:rsidRDefault="001F1EE5" w:rsidP="001F1EE5">
            <w:r w:rsidRPr="001F1EE5">
              <w:t>(волонтерская деятельность)</w:t>
            </w:r>
          </w:p>
        </w:tc>
      </w:tr>
      <w:tr w:rsidR="00557EDE" w:rsidRPr="00CF7518" w:rsidTr="001F1EE5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Тип программы</w:t>
            </w:r>
          </w:p>
        </w:tc>
        <w:tc>
          <w:tcPr>
            <w:tcW w:w="9585" w:type="dxa"/>
          </w:tcPr>
          <w:p w:rsidR="00557EDE" w:rsidRPr="001F1EE5" w:rsidRDefault="001F1EE5" w:rsidP="001F1EE5">
            <w:r>
              <w:t>Общеразвивающая</w:t>
            </w:r>
          </w:p>
        </w:tc>
      </w:tr>
      <w:tr w:rsidR="00557EDE" w:rsidRPr="00CF7518" w:rsidTr="001F1EE5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Актуальность</w:t>
            </w:r>
          </w:p>
        </w:tc>
        <w:tc>
          <w:tcPr>
            <w:tcW w:w="9585" w:type="dxa"/>
          </w:tcPr>
          <w:p w:rsidR="001F1EE5" w:rsidRPr="001F1EE5" w:rsidRDefault="001F1EE5" w:rsidP="001F1EE5">
            <w:pPr>
              <w:jc w:val="both"/>
            </w:pPr>
            <w:r w:rsidRPr="001F1EE5">
              <w:t>Вовлечение молодёжи в добровольческую (волонтерскую) деятельность</w:t>
            </w:r>
            <w:r w:rsidRPr="001F1EE5">
              <w:t xml:space="preserve"> </w:t>
            </w:r>
            <w:r w:rsidRPr="001F1EE5">
              <w:t>– одно из приоритетных направлений современной государственной молодежной политики.</w:t>
            </w:r>
            <w:r w:rsidRPr="001F1EE5">
              <w:t xml:space="preserve"> Сегодня в России,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добровольчества. 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 ноября 2008 г. № 1662-р, говорится о содействии добровольческой деятельности (</w:t>
            </w:r>
            <w:proofErr w:type="spellStart"/>
            <w:r w:rsidRPr="001F1EE5">
              <w:t>волонтёрству</w:t>
            </w:r>
            <w:proofErr w:type="spellEnd"/>
            <w:r w:rsidRPr="001F1EE5">
              <w:t>). А Федеральным законом от 5 февраля 2018 г. N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1F1EE5">
              <w:t>волонтерства</w:t>
            </w:r>
            <w:proofErr w:type="spellEnd"/>
            <w:r w:rsidRPr="001F1EE5">
              <w:t>)», вступившим в силу с 1 мая 2018 года, добровольчество отнесено к приоритетным направлениям социальной и молодёжной политики.</w:t>
            </w:r>
          </w:p>
        </w:tc>
      </w:tr>
      <w:tr w:rsidR="00557EDE" w:rsidRPr="00CF7518" w:rsidTr="001F1EE5">
        <w:trPr>
          <w:trHeight w:val="270"/>
        </w:trPr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Направленность</w:t>
            </w:r>
          </w:p>
        </w:tc>
        <w:tc>
          <w:tcPr>
            <w:tcW w:w="9585" w:type="dxa"/>
          </w:tcPr>
          <w:p w:rsidR="00557EDE" w:rsidRPr="001F1EE5" w:rsidRDefault="001F1EE5" w:rsidP="001F1EE5">
            <w:pPr>
              <w:jc w:val="both"/>
            </w:pPr>
            <w:r w:rsidRPr="001F1EE5">
              <w:t>Социально-педагогическая</w:t>
            </w:r>
          </w:p>
        </w:tc>
      </w:tr>
      <w:tr w:rsidR="00AE6929" w:rsidRPr="00CF7518" w:rsidTr="001F1EE5">
        <w:trPr>
          <w:trHeight w:val="225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Уровень программы</w:t>
            </w:r>
          </w:p>
        </w:tc>
        <w:tc>
          <w:tcPr>
            <w:tcW w:w="9585" w:type="dxa"/>
          </w:tcPr>
          <w:p w:rsidR="00AE6929" w:rsidRPr="001F1EE5" w:rsidRDefault="001F1EE5" w:rsidP="001F1EE5">
            <w:pPr>
              <w:jc w:val="both"/>
            </w:pPr>
            <w:r w:rsidRPr="00813916">
              <w:rPr>
                <w:color w:val="404040" w:themeColor="text1" w:themeTint="BF"/>
              </w:rPr>
              <w:t xml:space="preserve">Программа </w:t>
            </w:r>
            <w:proofErr w:type="spellStart"/>
            <w:r w:rsidRPr="00813916">
              <w:rPr>
                <w:color w:val="404040" w:themeColor="text1" w:themeTint="BF"/>
              </w:rPr>
              <w:t>разноуровневая</w:t>
            </w:r>
            <w:proofErr w:type="spellEnd"/>
            <w:r w:rsidRPr="00813916">
              <w:rPr>
                <w:color w:val="404040" w:themeColor="text1" w:themeTint="BF"/>
              </w:rPr>
              <w:t xml:space="preserve">.  </w:t>
            </w:r>
          </w:p>
        </w:tc>
      </w:tr>
      <w:tr w:rsidR="00AE6929" w:rsidRPr="00CF7518" w:rsidTr="001F1EE5">
        <w:trPr>
          <w:trHeight w:val="311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Адресат программы</w:t>
            </w:r>
          </w:p>
        </w:tc>
        <w:tc>
          <w:tcPr>
            <w:tcW w:w="9585" w:type="dxa"/>
          </w:tcPr>
          <w:p w:rsidR="00AE6929" w:rsidRPr="001F1EE5" w:rsidRDefault="001F1EE5" w:rsidP="001F1EE5">
            <w:pPr>
              <w:jc w:val="both"/>
              <w:rPr>
                <w:color w:val="595959" w:themeColor="text1" w:themeTint="A6"/>
              </w:rPr>
            </w:pPr>
            <w:r w:rsidRPr="001F1EE5">
              <w:rPr>
                <w:rFonts w:eastAsiaTheme="minorHAnsi"/>
                <w:color w:val="595959" w:themeColor="text1" w:themeTint="A6"/>
                <w:lang w:eastAsia="en-US"/>
              </w:rPr>
              <w:t>Категория учащихся по программе: программа рассчитана на учащихся 12-18 лет.</w:t>
            </w:r>
          </w:p>
        </w:tc>
      </w:tr>
      <w:tr w:rsidR="00AE6929" w:rsidRPr="00CF7518" w:rsidTr="001F1EE5">
        <w:trPr>
          <w:trHeight w:val="252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Форма обучения</w:t>
            </w:r>
          </w:p>
        </w:tc>
        <w:tc>
          <w:tcPr>
            <w:tcW w:w="9585" w:type="dxa"/>
          </w:tcPr>
          <w:p w:rsidR="00AE6929" w:rsidRPr="00CF7518" w:rsidRDefault="001F1EE5" w:rsidP="001F1EE5">
            <w:pPr>
              <w:jc w:val="both"/>
              <w:rPr>
                <w:sz w:val="28"/>
                <w:szCs w:val="28"/>
              </w:rPr>
            </w:pPr>
            <w:proofErr w:type="gramStart"/>
            <w:r w:rsidRPr="001F1EE5">
              <w:t>Очная</w:t>
            </w:r>
            <w:proofErr w:type="gramEnd"/>
            <w:r w:rsidRPr="001F1EE5">
              <w:t xml:space="preserve"> с элементами дистанционного обучения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Объём программы</w:t>
            </w:r>
          </w:p>
        </w:tc>
        <w:tc>
          <w:tcPr>
            <w:tcW w:w="9585" w:type="dxa"/>
          </w:tcPr>
          <w:p w:rsidR="001F1EE5" w:rsidRPr="001F1EE5" w:rsidRDefault="001F1EE5" w:rsidP="001F1EE5">
            <w:pPr>
              <w:jc w:val="both"/>
            </w:pPr>
            <w:r w:rsidRPr="001F1EE5">
              <w:t>288 часов</w:t>
            </w:r>
          </w:p>
          <w:p w:rsidR="001F1EE5" w:rsidRPr="001F1EE5" w:rsidRDefault="001F1EE5" w:rsidP="001F1EE5">
            <w:pPr>
              <w:jc w:val="both"/>
            </w:pPr>
            <w:r w:rsidRPr="001F1EE5">
              <w:t xml:space="preserve">-1-й год  обучения – 144 час,  </w:t>
            </w:r>
          </w:p>
          <w:p w:rsidR="00AE6929" w:rsidRPr="00CF7518" w:rsidRDefault="001F1EE5" w:rsidP="001F1EE5">
            <w:pPr>
              <w:jc w:val="both"/>
              <w:rPr>
                <w:sz w:val="28"/>
                <w:szCs w:val="28"/>
              </w:rPr>
            </w:pPr>
            <w:r w:rsidRPr="001F1EE5">
              <w:t>-2-й  год  обучения   – 144 часа.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9585" w:type="dxa"/>
          </w:tcPr>
          <w:p w:rsidR="00AE6929" w:rsidRPr="00CF7518" w:rsidRDefault="00120B71" w:rsidP="001F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AE6929" w:rsidRPr="00CF7518" w:rsidTr="001F1EE5">
        <w:trPr>
          <w:trHeight w:val="330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</w:rPr>
            </w:pPr>
            <w:r w:rsidRPr="001A14EE">
              <w:rPr>
                <w:bCs/>
                <w:color w:val="0D0D0D" w:themeColor="text1" w:themeTint="F2"/>
                <w:sz w:val="28"/>
              </w:rPr>
              <w:t>Формы и методы работы</w:t>
            </w:r>
          </w:p>
        </w:tc>
        <w:tc>
          <w:tcPr>
            <w:tcW w:w="9585" w:type="dxa"/>
          </w:tcPr>
          <w:p w:rsidR="00120B71" w:rsidRPr="00120B71" w:rsidRDefault="00120B71" w:rsidP="00120B71">
            <w:pPr>
              <w:jc w:val="both"/>
            </w:pPr>
            <w:r w:rsidRPr="00120B71">
              <w:t>Формы работы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лекции,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обсуждения,</w:t>
            </w:r>
          </w:p>
          <w:p w:rsidR="00120B71" w:rsidRPr="00120B71" w:rsidRDefault="00120B71" w:rsidP="00120B71">
            <w:pPr>
              <w:jc w:val="both"/>
            </w:pPr>
            <w:r w:rsidRPr="00120B71">
              <w:lastRenderedPageBreak/>
              <w:t>- тренинги,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практикумы,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ролевые игры,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проектная деятельность,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дискуссии,</w:t>
            </w:r>
          </w:p>
          <w:p w:rsidR="00120B71" w:rsidRPr="00120B71" w:rsidRDefault="00120B71" w:rsidP="00120B71">
            <w:pPr>
              <w:jc w:val="both"/>
            </w:pPr>
            <w:r w:rsidRPr="00120B71">
              <w:t xml:space="preserve">- работа школьного пресс-центра, освещающего </w:t>
            </w:r>
            <w:proofErr w:type="gramStart"/>
            <w:r w:rsidRPr="00120B71">
              <w:t>волонтёрскую</w:t>
            </w:r>
            <w:proofErr w:type="gramEnd"/>
          </w:p>
          <w:p w:rsidR="00120B71" w:rsidRPr="00120B71" w:rsidRDefault="00120B71" w:rsidP="00120B71">
            <w:pPr>
              <w:jc w:val="both"/>
            </w:pPr>
            <w:r w:rsidRPr="00120B71">
              <w:t>деятельность,</w:t>
            </w:r>
          </w:p>
          <w:p w:rsidR="00120B71" w:rsidRPr="00120B71" w:rsidRDefault="00120B71" w:rsidP="00120B71">
            <w:pPr>
              <w:jc w:val="both"/>
            </w:pPr>
            <w:r w:rsidRPr="00120B71">
              <w:t>- самостоятельная работа учащихся с Интернет ресурсами, изучение</w:t>
            </w:r>
          </w:p>
          <w:p w:rsidR="00120B71" w:rsidRPr="00120B71" w:rsidRDefault="00120B71" w:rsidP="00120B71">
            <w:pPr>
              <w:jc w:val="both"/>
            </w:pPr>
            <w:r w:rsidRPr="00120B71">
              <w:t>нормативных документов.</w:t>
            </w:r>
          </w:p>
          <w:p w:rsidR="00120B71" w:rsidRPr="00120B71" w:rsidRDefault="00120B71" w:rsidP="00120B71">
            <w:pPr>
              <w:jc w:val="both"/>
            </w:pPr>
            <w:r w:rsidRPr="00120B71">
              <w:t>Методы обучения:</w:t>
            </w:r>
          </w:p>
          <w:p w:rsidR="00120B71" w:rsidRPr="00120B71" w:rsidRDefault="00120B71" w:rsidP="00120B71">
            <w:pPr>
              <w:jc w:val="both"/>
            </w:pPr>
            <w:r w:rsidRPr="00120B71">
              <w:t> объяснительно-иллюстративного,</w:t>
            </w:r>
          </w:p>
          <w:p w:rsidR="00120B71" w:rsidRPr="00120B71" w:rsidRDefault="00120B71" w:rsidP="00120B71">
            <w:pPr>
              <w:jc w:val="both"/>
            </w:pPr>
            <w:r w:rsidRPr="00120B71">
              <w:t> репродуктивного,</w:t>
            </w:r>
          </w:p>
          <w:p w:rsidR="00120B71" w:rsidRPr="00120B71" w:rsidRDefault="00120B71" w:rsidP="00120B71">
            <w:pPr>
              <w:jc w:val="both"/>
            </w:pPr>
            <w:r w:rsidRPr="00120B71">
              <w:t> метода проблемного изложения,</w:t>
            </w:r>
          </w:p>
          <w:p w:rsidR="00AE6929" w:rsidRPr="00CF7518" w:rsidRDefault="00120B71" w:rsidP="00120B71">
            <w:pPr>
              <w:jc w:val="both"/>
              <w:rPr>
                <w:sz w:val="28"/>
                <w:szCs w:val="28"/>
              </w:rPr>
            </w:pPr>
            <w:r w:rsidRPr="00120B71">
              <w:t> эвристического метода.</w:t>
            </w:r>
          </w:p>
        </w:tc>
      </w:tr>
      <w:tr w:rsidR="00AE6929" w:rsidRPr="00CF7518" w:rsidTr="001F1EE5">
        <w:trPr>
          <w:trHeight w:val="300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Основная форма занятий</w:t>
            </w:r>
          </w:p>
        </w:tc>
        <w:tc>
          <w:tcPr>
            <w:tcW w:w="9585" w:type="dxa"/>
          </w:tcPr>
          <w:p w:rsidR="00AE6929" w:rsidRPr="00120B71" w:rsidRDefault="00120B71" w:rsidP="001F1EE5">
            <w:pPr>
              <w:jc w:val="both"/>
            </w:pPr>
            <w:r w:rsidRPr="00120B71">
              <w:rPr>
                <w:rStyle w:val="c4"/>
                <w:color w:val="404040" w:themeColor="text1" w:themeTint="BF"/>
              </w:rPr>
              <w:t>групповая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Цель программы</w:t>
            </w:r>
          </w:p>
        </w:tc>
        <w:tc>
          <w:tcPr>
            <w:tcW w:w="9585" w:type="dxa"/>
          </w:tcPr>
          <w:p w:rsidR="00120B71" w:rsidRPr="00120B71" w:rsidRDefault="00120B71" w:rsidP="00120B71">
            <w:pPr>
              <w:jc w:val="both"/>
            </w:pPr>
            <w:r>
              <w:t>Ф</w:t>
            </w:r>
            <w:r w:rsidRPr="00120B71">
              <w:t xml:space="preserve">ормирование нравственных и коммуникативных качеств личности </w:t>
            </w:r>
            <w:proofErr w:type="gramStart"/>
            <w:r w:rsidRPr="00120B71">
              <w:t>через</w:t>
            </w:r>
            <w:proofErr w:type="gramEnd"/>
          </w:p>
          <w:p w:rsidR="00AE6929" w:rsidRPr="00120B71" w:rsidRDefault="00120B71" w:rsidP="00120B71">
            <w:pPr>
              <w:jc w:val="both"/>
            </w:pPr>
            <w:r w:rsidRPr="00120B71">
              <w:t>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деятельности.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Задачи программы</w:t>
            </w:r>
          </w:p>
        </w:tc>
        <w:tc>
          <w:tcPr>
            <w:tcW w:w="9585" w:type="dxa"/>
          </w:tcPr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• познакомить с историей возникновения и развития </w:t>
            </w:r>
            <w:proofErr w:type="spellStart"/>
            <w:r w:rsidRPr="007F3AFE">
              <w:rPr>
                <w:szCs w:val="28"/>
              </w:rPr>
              <w:t>волонтерства</w:t>
            </w:r>
            <w:proofErr w:type="spellEnd"/>
            <w:r w:rsidRPr="007F3AFE">
              <w:rPr>
                <w:szCs w:val="28"/>
              </w:rPr>
              <w:t xml:space="preserve"> в России и странах мира;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сформировать представление о современных направлениях волонтерской деятельности в России;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познакомить с нормативно-правовыми документами волонтёрской деятельности;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овладеть разнообразными формами организации и реализации мероприятий социального значения;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овладеть психологическими знаниями, позволяющими подросткам лучше понимать себя и уметь взаимодействовать с людьми различных социальных категорий;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•овладеть определенными трудовыми навыками и способствовать профессиональной ориентации;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обучить организации и проведению мероприятий по профилактике асоциальных явлений в молодежной среде и пропаганде здорового образа жизни;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• овладеть различными видами информационных технологий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lastRenderedPageBreak/>
              <w:t>Развивающие: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развить оперативность мышления; логическое, аналитическое мышление;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развить зрительную, слуховую память;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развить устойчивость внимания;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развить наблюдательность, познавательную активность;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• развить выносливость;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Воспитательные: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толерантные качества личности, милосердие, доброту, отзывчивость;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чувство коллективизма, готовность безвозмездно, бескорыстно служить обществу;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коммуникативные качества, умение работать в команде;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сформировать культуру речи;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инициативность, исполнительскую дисциплину, ответственность;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лидерские качества, уверенность в себе;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сформировать потребность в ведении здорового образа жизни, сохранении и укреплении здоровья;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• воспитать потребность в саморазвитии и самосовершенствовании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proofErr w:type="spellStart"/>
            <w:r w:rsidRPr="007F3AFE">
              <w:rPr>
                <w:szCs w:val="28"/>
              </w:rPr>
              <w:t>Метапредметные</w:t>
            </w:r>
            <w:proofErr w:type="spellEnd"/>
            <w:r w:rsidRPr="007F3AFE">
              <w:rPr>
                <w:szCs w:val="28"/>
              </w:rPr>
              <w:t>: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формирование первичных организаторских умений и навыков;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развитие коммуникативных качеств, умения работать в команде.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развитие уверенности в себе;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дальнейшее формирование организаторских умений и навыков, развитие лидерских качеств;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расширение опыта общения, развитие навыков взаимодействия с людьми различных социальных категорий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-развитие рефлексивных умений, навыков самоанализа и самооценки своей деятельности.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Личностные: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воспитание активной гражданской позиции, неравнодушного отношения к жизни;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воспитание толерантных качеств личности, милосердия, доброты, отзывчивости;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формирование потребности в ведении здорового образа жизни, сохранении и укреплении здоровья;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содействие осознанию личной ответственности за происходящее в семье, школе, поселке, стране; воспитание активной гражданской позиции;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lastRenderedPageBreak/>
              <w:t>- воспитание потребности в добровольческой деятельности, формирование отношения к социальному служению как к норме жизни;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создавать комфортную обстановку на занятиях, а так же атмосферу доброжелательности и сотрудничества;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развивать активную деятельность;</w:t>
            </w:r>
          </w:p>
          <w:p w:rsidR="00AE6929" w:rsidRPr="00CF7518" w:rsidRDefault="007F3AFE" w:rsidP="007F3AFE">
            <w:pPr>
              <w:jc w:val="both"/>
              <w:rPr>
                <w:sz w:val="28"/>
                <w:szCs w:val="28"/>
              </w:rPr>
            </w:pPr>
            <w:r w:rsidRPr="007F3AFE">
              <w:rPr>
                <w:szCs w:val="28"/>
              </w:rPr>
              <w:t>- формировать общественную активность, реализацию в социуме.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Планируемые результаты</w:t>
            </w:r>
          </w:p>
        </w:tc>
        <w:tc>
          <w:tcPr>
            <w:tcW w:w="9585" w:type="dxa"/>
          </w:tcPr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Знать: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историю волонтерского движения в России и за рубежом;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методологические информативно-правовые основы волонтерской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социальные аспекты волонтерской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основные направления волонтерской деятельности в России и за рубежом;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- особенности организации волонтерской деятельности на базе различных учреждений;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полный цикл коммуникационного процесса с разными категориями лиц. Формы, методы, барьеры в коммуникации;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технологический процесс волонтерской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технологию организации волонтерских групп;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основы социального проектирования;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основы </w:t>
            </w:r>
            <w:proofErr w:type="spellStart"/>
            <w:r w:rsidRPr="007F3AFE">
              <w:rPr>
                <w:szCs w:val="28"/>
              </w:rPr>
              <w:t>фандрайзинга</w:t>
            </w:r>
            <w:proofErr w:type="spellEnd"/>
            <w:r w:rsidRPr="007F3AFE">
              <w:rPr>
                <w:szCs w:val="28"/>
              </w:rPr>
              <w:t xml:space="preserve"> в социальной сфере;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психологические особенности людей различных социальных категорий (людьми пожилого возраста, детьми – сиротами, детьми с ограниченными возможностями здоровья) и особенности работы с ними;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-основы организации и проведения социальных акций;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формы и методы пропаганды здорового образа жизни;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виды профилактики асоциальных явлений в молодежной среде. Программные требования к умениям и навыкам.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Планируемые результаты реализации программы второго года обучения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По окончании второго года обучения учащиеся будут знать: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правовые основы, формы и методы привлечения и поиска сре</w:t>
            </w:r>
            <w:proofErr w:type="gramStart"/>
            <w:r w:rsidRPr="007F3AFE">
              <w:rPr>
                <w:szCs w:val="28"/>
              </w:rPr>
              <w:t>дств дл</w:t>
            </w:r>
            <w:proofErr w:type="gramEnd"/>
            <w:r w:rsidRPr="007F3AFE">
              <w:rPr>
                <w:szCs w:val="28"/>
              </w:rPr>
              <w:t>я организации и проведения волонтерских мероприятий.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Уметь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:– обобщать полученные знания; анализировать отечественный и зарубежный опыт волонтерской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– организовывать волонтерскую команду для участия в событийных мероприятиях;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lastRenderedPageBreak/>
              <w:t xml:space="preserve">– 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ресурсы, способствующие саморазвитию и самореализации, способности нести ответственность за качество своей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– использовать методы, механизмы, технологии по поиску сре</w:t>
            </w:r>
            <w:proofErr w:type="gramStart"/>
            <w:r w:rsidRPr="007F3AFE">
              <w:rPr>
                <w:szCs w:val="28"/>
              </w:rPr>
              <w:t>дств дл</w:t>
            </w:r>
            <w:proofErr w:type="gramEnd"/>
            <w:r w:rsidRPr="007F3AFE">
              <w:rPr>
                <w:szCs w:val="28"/>
              </w:rPr>
              <w:t>я организации систематической добровольческой деятельности.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Владеть: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– теоретико-правовыми основами в организации добровольческой деятельности;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– навыками составления текстов, информационных писем, пресс-релизов и т. д;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– навыками организации волонтерских акций и проектов; умения кооперации и организации работы в коллективе на основе толерантности, диалога и сотрудничества; самостоятельной разработки социальных проектов в области организации добровольческой деятельности; методами социально-проектной и прогностической деятельности</w:t>
            </w:r>
            <w:proofErr w:type="gramStart"/>
            <w:r w:rsidRPr="007F3AFE">
              <w:rPr>
                <w:szCs w:val="28"/>
              </w:rPr>
              <w:t>.</w:t>
            </w:r>
            <w:proofErr w:type="gramEnd"/>
            <w:r w:rsidRPr="007F3AFE">
              <w:rPr>
                <w:szCs w:val="28"/>
              </w:rPr>
              <w:t xml:space="preserve"> </w:t>
            </w:r>
            <w:proofErr w:type="gramStart"/>
            <w:r w:rsidRPr="007F3AFE">
              <w:rPr>
                <w:szCs w:val="28"/>
              </w:rPr>
              <w:t>т</w:t>
            </w:r>
            <w:proofErr w:type="gramEnd"/>
            <w:r w:rsidRPr="007F3AFE">
              <w:rPr>
                <w:szCs w:val="28"/>
              </w:rPr>
              <w:t>ехнологией организации и проведения добровольческих мероприятий; планирования и организации волонтёрского мероприятия;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– навыками привлечения средств для организации и проведения </w:t>
            </w:r>
            <w:proofErr w:type="gramStart"/>
            <w:r w:rsidRPr="007F3AFE">
              <w:rPr>
                <w:szCs w:val="28"/>
              </w:rPr>
              <w:t>волонтерский</w:t>
            </w:r>
            <w:proofErr w:type="gramEnd"/>
            <w:r w:rsidRPr="007F3AFE">
              <w:rPr>
                <w:szCs w:val="28"/>
              </w:rPr>
              <w:t xml:space="preserve"> мероприятий, акций, событий.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Личностные: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− формирование активной гражданской позиции, </w:t>
            </w:r>
            <w:proofErr w:type="gramStart"/>
            <w:r w:rsidRPr="007F3AFE">
              <w:rPr>
                <w:szCs w:val="28"/>
              </w:rPr>
              <w:t>положительного</w:t>
            </w:r>
            <w:proofErr w:type="gramEnd"/>
            <w:r w:rsidRPr="007F3AFE">
              <w:rPr>
                <w:szCs w:val="28"/>
              </w:rPr>
              <w:t xml:space="preserve"> отношении молодежи к добровольческой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воспитание чувств коллективизма, готовности безвозмездно, бескорыстно служить обществу, толерантности, милосердия, доброты, отзывчивости;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формирование осознанного выбора участия в волонтерской деятельности;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- формирование потребности в ведении здорового образа жизни, сохранении и укреплении здоровья.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proofErr w:type="spellStart"/>
            <w:r w:rsidRPr="007F3AFE">
              <w:rPr>
                <w:szCs w:val="28"/>
              </w:rPr>
              <w:t>Метапредметные</w:t>
            </w:r>
            <w:proofErr w:type="spellEnd"/>
            <w:r w:rsidRPr="007F3AFE">
              <w:rPr>
                <w:szCs w:val="28"/>
              </w:rPr>
              <w:t xml:space="preserve">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развитие у молодежи способности к личностному самоопределению и творческой самореализации;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развитие коммуникативных навыков, лидерских качеств, организаторских способностей;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развитие творческие способности, потребность в саморазвитии;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развитие коммуникативных качеств, уверенности в себе, умения работать в команде;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 - расширение опыта общения, развитие навыков взаимодействия с людьми различных социальных категорий;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lastRenderedPageBreak/>
              <w:t xml:space="preserve">- развитие рефлексивных умений, навыков самоанализа и самооценки своей деятельности. Предметные: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- обучение молодежи знаниям и умениям, необходимым для участия в волонтерской деятельности; - знакомство с историей и существующей практикой реализации социально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-значимых проектов субъектами волонтерской деятельности;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- специальная подготовка волонтеров по работе с людьми различных социальных категорий (дети с ограниченными возможностями здоровья, подростки </w:t>
            </w:r>
            <w:proofErr w:type="spellStart"/>
            <w:r w:rsidRPr="007F3AFE">
              <w:rPr>
                <w:szCs w:val="28"/>
              </w:rPr>
              <w:t>девиантного</w:t>
            </w:r>
            <w:proofErr w:type="spellEnd"/>
            <w:r w:rsidRPr="007F3AFE">
              <w:rPr>
                <w:szCs w:val="28"/>
              </w:rPr>
              <w:t xml:space="preserve"> поведения и т.д.).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Результаты в перспективе: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− развитие инфраструктуры поддержки и развития молодёжных добровольческих инициатив обеспечит выход на новый качественный и количественный уровень вовлеченности молодёжи в социально значимую добровольческую деятельность, снизит уровень вовлеченности молодёжи в криминогенную среду;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 xml:space="preserve">− обеспечение устойчивости и долгосрочности работы формируемых механизмов поддержки и развития молодёжного добровольчества; </w:t>
            </w:r>
          </w:p>
          <w:p w:rsidR="007F3AFE" w:rsidRPr="007F3AFE" w:rsidRDefault="007F3AFE" w:rsidP="007F3AFE">
            <w:pPr>
              <w:jc w:val="both"/>
              <w:rPr>
                <w:szCs w:val="28"/>
              </w:rPr>
            </w:pPr>
            <w:r w:rsidRPr="007F3AFE">
              <w:rPr>
                <w:szCs w:val="28"/>
              </w:rPr>
              <w:t>− расширение условий доступа молодёжи к добровольческой деятельности, предоставления разнообразных возможностей добровольческой работы молодым людям, желающим в ней участвовать (обеспечение доступа к информации о проблемах общества, создание необходимых условий для более эффективного участия граждан и организаций в решении социально значимых проблем);</w:t>
            </w:r>
          </w:p>
          <w:p w:rsidR="00AE6929" w:rsidRPr="00CF7518" w:rsidRDefault="007F3AFE" w:rsidP="007F3AFE">
            <w:pPr>
              <w:jc w:val="both"/>
              <w:rPr>
                <w:sz w:val="28"/>
                <w:szCs w:val="28"/>
              </w:rPr>
            </w:pPr>
            <w:r w:rsidRPr="007F3AFE">
              <w:rPr>
                <w:szCs w:val="28"/>
              </w:rPr>
              <w:t xml:space="preserve"> − разработка и внедрение программ молодёжного добровольчества в МБУ ДО «ДЮЦ» </w:t>
            </w:r>
            <w:proofErr w:type="gramStart"/>
            <w:r w:rsidRPr="007F3AFE">
              <w:rPr>
                <w:szCs w:val="28"/>
              </w:rPr>
              <w:t>с</w:t>
            </w:r>
            <w:proofErr w:type="gramEnd"/>
            <w:r w:rsidRPr="007F3AFE">
              <w:rPr>
                <w:szCs w:val="28"/>
              </w:rPr>
              <w:t>. Чугуевка</w:t>
            </w:r>
          </w:p>
        </w:tc>
      </w:tr>
      <w:tr w:rsidR="00AE6929" w:rsidRPr="00CF7518" w:rsidTr="001F1EE5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20" w:type="dxa"/>
          </w:tcPr>
          <w:p w:rsidR="00AE6929" w:rsidRPr="001A14EE" w:rsidRDefault="00AE6929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Автор  составитель и</w:t>
            </w:r>
            <w:r w:rsidRPr="001A14EE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14EE">
              <w:rPr>
                <w:color w:val="0D0D0D" w:themeColor="text1" w:themeTint="F2"/>
                <w:sz w:val="28"/>
                <w:szCs w:val="28"/>
              </w:rPr>
              <w:t>реализатор</w:t>
            </w:r>
            <w:proofErr w:type="spellEnd"/>
            <w:r w:rsidRPr="001A14EE">
              <w:rPr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9585" w:type="dxa"/>
          </w:tcPr>
          <w:p w:rsidR="00AE6929" w:rsidRPr="00CF7518" w:rsidRDefault="007F3AFE" w:rsidP="001F1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Татьяна Александровна</w:t>
            </w:r>
            <w:bookmarkStart w:id="0" w:name="_GoBack"/>
            <w:bookmarkEnd w:id="0"/>
          </w:p>
        </w:tc>
      </w:tr>
    </w:tbl>
    <w:p w:rsidR="00855399" w:rsidRDefault="00855399" w:rsidP="00855399">
      <w:pPr>
        <w:jc w:val="center"/>
      </w:pPr>
    </w:p>
    <w:p w:rsidR="00AD104D" w:rsidRDefault="00AD104D" w:rsidP="00855399">
      <w:pPr>
        <w:jc w:val="center"/>
      </w:pPr>
    </w:p>
    <w:p w:rsidR="00AD104D" w:rsidRDefault="00AD104D" w:rsidP="00855399">
      <w:pPr>
        <w:jc w:val="center"/>
      </w:pPr>
    </w:p>
    <w:p w:rsidR="00AD104D" w:rsidRDefault="00AD104D" w:rsidP="00855399">
      <w:pPr>
        <w:jc w:val="center"/>
      </w:pPr>
    </w:p>
    <w:p w:rsidR="00AD104D" w:rsidRDefault="00AD104D" w:rsidP="00855399">
      <w:pPr>
        <w:jc w:val="center"/>
      </w:pPr>
    </w:p>
    <w:sectPr w:rsidR="00AD104D" w:rsidSect="001F1E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9"/>
    <w:rsid w:val="00053F1C"/>
    <w:rsid w:val="000C566E"/>
    <w:rsid w:val="00114CD3"/>
    <w:rsid w:val="00120B71"/>
    <w:rsid w:val="001A01E0"/>
    <w:rsid w:val="001A14EE"/>
    <w:rsid w:val="001F1EE5"/>
    <w:rsid w:val="00310523"/>
    <w:rsid w:val="00333CDA"/>
    <w:rsid w:val="003341C7"/>
    <w:rsid w:val="00334A63"/>
    <w:rsid w:val="00413045"/>
    <w:rsid w:val="00420CD8"/>
    <w:rsid w:val="004B2296"/>
    <w:rsid w:val="0053516A"/>
    <w:rsid w:val="00557EDE"/>
    <w:rsid w:val="005F2B26"/>
    <w:rsid w:val="007773E4"/>
    <w:rsid w:val="007D7D55"/>
    <w:rsid w:val="007F3AFE"/>
    <w:rsid w:val="00831DA9"/>
    <w:rsid w:val="00855399"/>
    <w:rsid w:val="00986FDE"/>
    <w:rsid w:val="00AA358D"/>
    <w:rsid w:val="00AD104D"/>
    <w:rsid w:val="00AE6929"/>
    <w:rsid w:val="00C2559E"/>
    <w:rsid w:val="00CB529F"/>
    <w:rsid w:val="00CF7518"/>
    <w:rsid w:val="00DE4ED6"/>
    <w:rsid w:val="00E70EA7"/>
    <w:rsid w:val="00ED5EA5"/>
    <w:rsid w:val="00F941E2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2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2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2</cp:revision>
  <dcterms:created xsi:type="dcterms:W3CDTF">2020-11-14T04:35:00Z</dcterms:created>
  <dcterms:modified xsi:type="dcterms:W3CDTF">2020-11-14T04:35:00Z</dcterms:modified>
</cp:coreProperties>
</file>