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0" distR="0">
            <wp:extent cx="6180455" cy="8734425"/>
            <wp:effectExtent l="0" t="0" r="0" b="0"/>
            <wp:docPr id="16022334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233400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295" cy="873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jc w:val="both"/>
        <w:rPr>
          <w:b/>
          <w:bCs/>
          <w:sz w:val="28"/>
          <w:szCs w:val="28"/>
        </w:rPr>
      </w:pPr>
    </w:p>
    <w:p>
      <w:pPr>
        <w:pStyle w:val="6"/>
        <w:jc w:val="both"/>
        <w:rPr>
          <w:b/>
          <w:bCs/>
          <w:sz w:val="28"/>
          <w:szCs w:val="28"/>
        </w:rPr>
      </w:pPr>
    </w:p>
    <w:p>
      <w:pPr>
        <w:pStyle w:val="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Наставник: </w:t>
      </w:r>
      <w:r>
        <w:rPr>
          <w:sz w:val="28"/>
          <w:szCs w:val="28"/>
        </w:rPr>
        <w:t xml:space="preserve">Евдокимова Е. В., педагог дополнительного образования. </w:t>
      </w:r>
    </w:p>
    <w:p>
      <w:pPr>
        <w:pStyle w:val="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Наставляемый: </w:t>
      </w:r>
      <w:r>
        <w:rPr>
          <w:sz w:val="28"/>
          <w:szCs w:val="28"/>
        </w:rPr>
        <w:t xml:space="preserve">Захарова А. В., педагог дополнительного образования. </w:t>
      </w:r>
    </w:p>
    <w:p>
      <w:pPr>
        <w:pStyle w:val="6"/>
        <w:rPr>
          <w:b/>
          <w:bCs/>
          <w:sz w:val="28"/>
          <w:szCs w:val="28"/>
        </w:rPr>
      </w:pPr>
    </w:p>
    <w:p>
      <w:pPr>
        <w:pStyle w:val="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Персонализированная программа наставничества «Педагог-педагог» определяет взаимодействие наставника и наставляемого на индивидуальной основе.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1 год.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работы и профессионального молодого специалиста, способствующих снижению проблем адаптации и успешному вхождению в профессиональную деятельность.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адаптировать вновь прибывшего педагога к корпоративной культуре, приобщить к лучшим традициям коллектива общеобразовательной организации, правилам поведения в образовательной организации, сознательному и творческому отношению к выполнению своих должностных обязанностей;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планировать работу с молодым педагогом по включению его в профессиональную деятельность.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нормативные правовые акты для ознакомления: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Приказ «Об утверждении положения о системе наставничества педагогических работников в образовательной организации»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программе наставничества педагогических работников в образовательной организации.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промежуточные и планируемые результаты, расписание встреч: ситуационное наставничество – наставник оказывает помощь или консультацию всякий раз, когда наставляемый нуждается в них.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роль наставника состоит в том, чтобы обеспечить немедленное реагирование на ту или иную ситуацию, значимую для его подопечного. Режим работы: онлайн, очный, смешанный.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компонентом персонализированной программы наставничества является </w:t>
      </w:r>
      <w:r>
        <w:rPr>
          <w:b/>
          <w:bCs/>
          <w:i/>
          <w:iCs/>
          <w:sz w:val="28"/>
          <w:szCs w:val="28"/>
        </w:rPr>
        <w:t>план мероприятий</w:t>
      </w:r>
      <w:r>
        <w:rPr>
          <w:sz w:val="28"/>
          <w:szCs w:val="28"/>
        </w:rPr>
        <w:t>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плане мероприятий отражаются:</w:t>
      </w:r>
    </w:p>
    <w:p>
      <w:pPr>
        <w:pStyle w:val="6"/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организации: 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психолого-педагогические, 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методические, 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ИКТ - компетенции, 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цифровизация образования, 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 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желания, как со стороны наставника, так и со стороны наставляемого. 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Информационно-методическое обеспечение </w:t>
      </w:r>
      <w:r>
        <w:rPr>
          <w:sz w:val="28"/>
          <w:szCs w:val="28"/>
        </w:rPr>
        <w:t xml:space="preserve">системы (целевой модели) наставничества реализуется с помощью: 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официального сайта образовательной организации; 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участия педагогов в сетевых педагогических сообществах;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доступа в виртуальные библиотеки, в том числе библиотеки методической литературы.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pStyle w:val="6"/>
              <w:jc w:val="both"/>
            </w:pPr>
            <w:r>
              <w:t xml:space="preserve">Ознакомление со структурой МБУ ДО ДЮЦ и локальными актами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приема учащихся на новый учебный год;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работы в АИС «Навигатор»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рекламных буклетов для набора учащихся на новый учебный год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 посещаемости учащихся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занятия педагога дополнительного образования.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календарно-тематического планирования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разработке конспекта занятия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проведении мероприятий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возникающим вопросам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занятий, коррекция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заполнении журнала (в. т.ч. электронного) в соответствии с дополнительной общеобразовательной программой по направлению деятельности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 и их причины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промежуточной аттестации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отчётность по итогам учебного года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мониторингом, изучение методик проведения итоговой диагностики учащихся по программам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ступеньки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профессиональной адаптации молодого специалиста, составление отчета по итогам работы специалиста и наставничества с предложениями по дальнейшей работе молодого специалиста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8C"/>
    <w:rsid w:val="00046A75"/>
    <w:rsid w:val="000D3BB1"/>
    <w:rsid w:val="000F5967"/>
    <w:rsid w:val="00114F44"/>
    <w:rsid w:val="003C1B07"/>
    <w:rsid w:val="00406EDF"/>
    <w:rsid w:val="00421EB5"/>
    <w:rsid w:val="0050422E"/>
    <w:rsid w:val="00654E8C"/>
    <w:rsid w:val="007D7F63"/>
    <w:rsid w:val="00B96291"/>
    <w:rsid w:val="00F0672B"/>
    <w:rsid w:val="4E3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F5ED-6AC4-45DE-BE97-19B24DDAB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4256</Characters>
  <Lines>35</Lines>
  <Paragraphs>9</Paragraphs>
  <TotalTime>45</TotalTime>
  <ScaleCrop>false</ScaleCrop>
  <LinksUpToDate>false</LinksUpToDate>
  <CharactersWithSpaces>4993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2023-10-18T04:06:00Z</dcterms:created>
  <dc:creator>Тамара Дьяченко</dc:creator>
  <cp:lastModifiedBy>Тамара Дьяченко</cp:lastModifiedBy>
  <cp:lastPrinted>2023-10-18T02:56:00Z</cp:lastPrinted>
  <dcterms:modified xsi:type="dcterms:W3CDTF">2023-11-23T01:06:51Z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89ACD0E64EE24326A9699A5257A9D83A_12</vt:lpwstr>
  </property>
</Properties>
</file>