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5E" w:rsidRPr="00D672C7" w:rsidRDefault="002E2F5E" w:rsidP="002E2F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r w:rsidRPr="00D672C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Положение об учебном кабинете в </w:t>
      </w:r>
      <w:r w:rsidR="00DD54A9" w:rsidRPr="00D672C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>МБУ ДО «Детско – юношеский центр»</w:t>
      </w:r>
      <w:r w:rsidR="00D672C7" w:rsidRPr="00D672C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 с</w:t>
      </w:r>
      <w:proofErr w:type="gramStart"/>
      <w:r w:rsidR="00D672C7" w:rsidRPr="00D672C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>.Ч</w:t>
      </w:r>
      <w:proofErr w:type="gramEnd"/>
      <w:r w:rsidR="00D672C7" w:rsidRPr="00D672C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>угуевка Чугуевского района Приморского края</w:t>
      </w:r>
      <w:r w:rsidR="007D39FF" w:rsidRPr="00D672C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 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I.   Общие положения</w:t>
      </w:r>
    </w:p>
    <w:p w:rsidR="00DD54A9" w:rsidRDefault="007D39FF" w:rsidP="00DD54A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D2D2D"/>
          <w:spacing w:val="2"/>
          <w:sz w:val="24"/>
          <w:szCs w:val="24"/>
        </w:rPr>
      </w:pPr>
      <w:r w:rsidRPr="000A43A2">
        <w:rPr>
          <w:b w:val="0"/>
          <w:sz w:val="24"/>
          <w:szCs w:val="24"/>
        </w:rPr>
        <w:t>1.1</w:t>
      </w:r>
      <w:r w:rsidR="00DD54A9">
        <w:rPr>
          <w:b w:val="0"/>
          <w:sz w:val="24"/>
          <w:szCs w:val="24"/>
        </w:rPr>
        <w:t>.</w:t>
      </w:r>
      <w:r w:rsidRPr="000A43A2">
        <w:rPr>
          <w:b w:val="0"/>
          <w:sz w:val="24"/>
          <w:szCs w:val="24"/>
        </w:rPr>
        <w:t xml:space="preserve"> Настоящее положение разработано на основании Рекомендаций по оформлению и содержанию работы учебного кабинета и Санитарно-</w:t>
      </w:r>
      <w:r w:rsidR="00DD54A9">
        <w:rPr>
          <w:b w:val="0"/>
          <w:sz w:val="24"/>
          <w:szCs w:val="24"/>
        </w:rPr>
        <w:t xml:space="preserve">эпидемиологических нормативов и </w:t>
      </w:r>
      <w:r w:rsidRPr="000A43A2">
        <w:rPr>
          <w:b w:val="0"/>
          <w:sz w:val="24"/>
          <w:szCs w:val="24"/>
        </w:rPr>
        <w:t>правил к учреждениям дополнительного образования детей (</w:t>
      </w:r>
      <w:proofErr w:type="spellStart"/>
      <w:r w:rsidR="000A43A2" w:rsidRPr="000A43A2">
        <w:rPr>
          <w:b w:val="0"/>
          <w:color w:val="2D2D2D"/>
          <w:spacing w:val="2"/>
          <w:sz w:val="24"/>
          <w:szCs w:val="24"/>
        </w:rPr>
        <w:t>СанПиН</w:t>
      </w:r>
      <w:proofErr w:type="spellEnd"/>
      <w:r w:rsidR="000A43A2" w:rsidRPr="000A43A2">
        <w:rPr>
          <w:b w:val="0"/>
          <w:color w:val="2D2D2D"/>
          <w:spacing w:val="2"/>
          <w:sz w:val="24"/>
          <w:szCs w:val="24"/>
        </w:rPr>
        <w:t xml:space="preserve"> 2.4.4.3172-14</w:t>
      </w:r>
      <w:r w:rsidR="00DD54A9">
        <w:rPr>
          <w:b w:val="0"/>
          <w:color w:val="2D2D2D"/>
          <w:spacing w:val="2"/>
          <w:sz w:val="24"/>
          <w:szCs w:val="24"/>
        </w:rPr>
        <w:t xml:space="preserve">). </w:t>
      </w:r>
    </w:p>
    <w:p w:rsidR="00DD54A9" w:rsidRPr="00DD54A9" w:rsidRDefault="00DD54A9" w:rsidP="00DD54A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D2D2D"/>
          <w:spacing w:val="2"/>
          <w:sz w:val="24"/>
          <w:szCs w:val="24"/>
        </w:rPr>
      </w:pPr>
    </w:p>
    <w:p w:rsidR="007D39FF" w:rsidRPr="00DD54A9" w:rsidRDefault="007D39FF" w:rsidP="00DD54A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2D2D2D"/>
          <w:spacing w:val="2"/>
          <w:sz w:val="46"/>
          <w:szCs w:val="46"/>
        </w:rPr>
      </w:pPr>
      <w:r w:rsidRPr="00DD54A9">
        <w:rPr>
          <w:b w:val="0"/>
          <w:sz w:val="24"/>
          <w:szCs w:val="24"/>
        </w:rPr>
        <w:t xml:space="preserve">1.2 Учебный кабинет — это учебное помещение, оснащенное наглядными пособиями, учебным оборудованием, мебелью и техническими средствами обучения, в котором проводится учебная, индивидуальная и внеклассная работа с обучающимися в соответствии с учебными планами и программами, а также методическая работа по предмету с целью повышения эффективности и результативности образовательного процесса.  Учебный кабинет создается, реорганизуется и ликвидируется по представлению педагогического совета учреждения дополнительного образования детей, подчиняется непосредственно директору. </w:t>
      </w:r>
    </w:p>
    <w:p w:rsidR="007D39FF" w:rsidRPr="007D39FF" w:rsidRDefault="007D39FF" w:rsidP="00DD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4A9">
        <w:rPr>
          <w:rFonts w:ascii="Times New Roman" w:eastAsia="Times New Roman" w:hAnsi="Times New Roman" w:cs="Times New Roman"/>
          <w:sz w:val="24"/>
          <w:szCs w:val="24"/>
        </w:rPr>
        <w:t>1.3 Руководителем кабинета назначается педагог дополнительного образования</w:t>
      </w:r>
      <w:r w:rsidRPr="007D39FF">
        <w:rPr>
          <w:rFonts w:ascii="Times New Roman" w:eastAsia="Times New Roman" w:hAnsi="Times New Roman" w:cs="Times New Roman"/>
          <w:sz w:val="24"/>
          <w:szCs w:val="24"/>
        </w:rPr>
        <w:t>, который организует работу кабинета и несет ответственность за результаты его деятельности, руководствуясь решениями педагогического совета учреждения.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1.4     </w:t>
      </w:r>
      <w:r w:rsidR="00D672C7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</w:t>
      </w:r>
      <w:r w:rsidRPr="007D39FF">
        <w:rPr>
          <w:rFonts w:ascii="Times New Roman" w:eastAsia="Times New Roman" w:hAnsi="Times New Roman" w:cs="Times New Roman"/>
          <w:sz w:val="24"/>
          <w:szCs w:val="24"/>
        </w:rPr>
        <w:t xml:space="preserve"> кабинет</w:t>
      </w:r>
      <w:r w:rsidR="00D672C7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Pr="007D39FF">
        <w:rPr>
          <w:rFonts w:ascii="Times New Roman" w:eastAsia="Times New Roman" w:hAnsi="Times New Roman" w:cs="Times New Roman"/>
          <w:sz w:val="24"/>
          <w:szCs w:val="24"/>
        </w:rPr>
        <w:t xml:space="preserve"> в своей деятельности руководствуется:</w:t>
      </w:r>
    </w:p>
    <w:p w:rsidR="007D39FF" w:rsidRPr="007D39FF" w:rsidRDefault="007D39FF" w:rsidP="007D39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Законом «Об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РФ</w:t>
      </w:r>
      <w:r w:rsidRPr="007D39F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D39FF" w:rsidRPr="007D39FF" w:rsidRDefault="007D39FF" w:rsidP="007D39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Уставом образовательного учреждения и Правилами внутреннего распорядка;</w:t>
      </w:r>
    </w:p>
    <w:p w:rsidR="007D39FF" w:rsidRPr="007D39FF" w:rsidRDefault="007D39FF" w:rsidP="007D39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 xml:space="preserve">Гигиеническими требованиями к условиям обучения в учреждениях </w:t>
      </w:r>
      <w:r w:rsidRPr="00DD54A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DD54A9" w:rsidRPr="00DD54A9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СанПиН</w:t>
      </w:r>
      <w:proofErr w:type="spellEnd"/>
      <w:r w:rsidR="00DD54A9" w:rsidRPr="00DD54A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2.4.4.3172-14</w:t>
      </w:r>
      <w:r w:rsidRPr="00DD54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D39FF" w:rsidRPr="007D39FF" w:rsidRDefault="007D39FF" w:rsidP="007D39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Настоящим Положением.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DD54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3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4A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D39FF">
        <w:rPr>
          <w:rFonts w:ascii="Times New Roman" w:eastAsia="Times New Roman" w:hAnsi="Times New Roman" w:cs="Times New Roman"/>
          <w:sz w:val="24"/>
          <w:szCs w:val="24"/>
        </w:rPr>
        <w:t xml:space="preserve">состав кабинета входят: </w:t>
      </w:r>
      <w:r w:rsidR="00D672C7">
        <w:rPr>
          <w:rFonts w:ascii="Times New Roman" w:eastAsia="Times New Roman" w:hAnsi="Times New Roman" w:cs="Times New Roman"/>
          <w:sz w:val="24"/>
          <w:szCs w:val="24"/>
        </w:rPr>
        <w:t>ответственный за кабинет (если в кабинете занимаются несколько педагогов)</w:t>
      </w:r>
      <w:r w:rsidRPr="007D39FF">
        <w:rPr>
          <w:rFonts w:ascii="Times New Roman" w:eastAsia="Times New Roman" w:hAnsi="Times New Roman" w:cs="Times New Roman"/>
          <w:sz w:val="24"/>
          <w:szCs w:val="24"/>
        </w:rPr>
        <w:t>, педагоги дополнительного образования. Режим работы формируется в соответствии со структурой кабинета и может меняться в связи с производственной необходимостью и развитием кабинета.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II.  Задачи учебного кабинета: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 совершенствование учебно-методического комплекса;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 организация самостоятельной работы учащихся и педагогов;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 формирование учебной мотивации</w:t>
      </w:r>
      <w:r w:rsidR="00BD1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7D39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proofErr w:type="gramStart"/>
      <w:r w:rsidRPr="007D39F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D39FF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безопасности учащихся и педагогов.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III. Требования к содержанию и оформлению учебного кабинета: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 3.1 Наличие документации: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паспорт кабинета;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план развития кабинета;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правила техники безопасности;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режим работы кабинета.</w:t>
      </w:r>
    </w:p>
    <w:p w:rsidR="007D39FF" w:rsidRPr="007D39FF" w:rsidRDefault="007D39FF" w:rsidP="007D39F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3.2 Соблюдение правил техники безопасности и санитарно-гигиенических норм в учебном кабинете: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наличие в кабинете инструкции по технике безопасности;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воздушно-тепловой режим;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уровень освещенности кабинета;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чистота помещения и мебели;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соответствие мебели росту и возрасту учащихся;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соответствие учебного помещения санитарно-</w:t>
      </w:r>
      <w:r w:rsidR="00D67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39FF">
        <w:rPr>
          <w:rFonts w:ascii="Times New Roman" w:eastAsia="Times New Roman" w:hAnsi="Times New Roman" w:cs="Times New Roman"/>
          <w:sz w:val="24"/>
          <w:szCs w:val="24"/>
        </w:rPr>
        <w:t>гигиеническим</w:t>
      </w:r>
      <w:proofErr w:type="gramEnd"/>
      <w:r w:rsidRPr="007D39FF">
        <w:rPr>
          <w:rFonts w:ascii="Times New Roman" w:eastAsia="Times New Roman" w:hAnsi="Times New Roman" w:cs="Times New Roman"/>
          <w:sz w:val="24"/>
          <w:szCs w:val="24"/>
        </w:rPr>
        <w:t xml:space="preserve"> требования по количеству учащихся.</w:t>
      </w:r>
    </w:p>
    <w:p w:rsidR="007D39FF" w:rsidRPr="007D39FF" w:rsidRDefault="007D39FF" w:rsidP="007D39F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3.3 Соблюдение эстетических требований к оформлению кабинета: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соблюдение единого стиля в оформлении кабинета;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наличие порядка и определенной системы в хранении и использовании оборудования;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рациональное определение места ТСО;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культура оформления рабочего места педагога;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учет функционального назначения кабинета;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цветовое решение и декоративное оформление.</w:t>
      </w:r>
    </w:p>
    <w:p w:rsidR="007D39FF" w:rsidRPr="007D39FF" w:rsidRDefault="007D39FF" w:rsidP="007D39F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3.4 Информационно-методическое обеспечение кабинета: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укомплектованность кабинета необходимым оборудованием;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наличие учебной справочно-информационной и другой литературы;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 xml:space="preserve">- наличие </w:t>
      </w:r>
      <w:r w:rsidR="000A43A2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</w:t>
      </w:r>
      <w:proofErr w:type="spellStart"/>
      <w:r w:rsidR="000A43A2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="000A43A2">
        <w:rPr>
          <w:rFonts w:ascii="Times New Roman" w:eastAsia="Times New Roman" w:hAnsi="Times New Roman" w:cs="Times New Roman"/>
          <w:sz w:val="24"/>
          <w:szCs w:val="24"/>
        </w:rPr>
        <w:t xml:space="preserve"> программ дополнительного образования</w:t>
      </w:r>
      <w:r w:rsidRPr="007D39FF">
        <w:rPr>
          <w:rFonts w:ascii="Times New Roman" w:eastAsia="Times New Roman" w:hAnsi="Times New Roman" w:cs="Times New Roman"/>
          <w:sz w:val="24"/>
          <w:szCs w:val="24"/>
        </w:rPr>
        <w:t>, информационно-методических и дидактических материалов;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наличие банка данных материально-технической, информационно-методической инновационной базы по конкретным направлениям деятельности;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lastRenderedPageBreak/>
        <w:t>- наличие плана мероприятий, направленных на повышение педагогического мастерства, повышения квалификации педагогических кадров системы дополнительного образования;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наличие и состояние технических средств обучения, условия использования;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 наличие в кабинете специальных приспособлений для хранения демонстрационного и учебного оборудования печатных и экранных пособий.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IV.  Права и обязанности участников образовательного процесса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4.1. Администрация обязана: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 определять порядок использования оборудования учебных кабинетов;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 следить за выполнением требований к санитарно-гигиеническим характеристикам и нормами техники безопасности;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 обеспечивать сохранность оборудования кабинета во внеурочное время и санитарно-гигиеническое обслуживание кабинета по окончании учебных занятий.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D672C7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7D39FF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 w:rsidR="00D672C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D39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 обеспечивать здоровье и безопасность жизнедеятельности обучающихся во время проведения занятий, мероприятий, предусмотренных учебным планом и планом воспитательной работы;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 принимать своевременные меры по ремонту и эстетическому оформлению кабинета;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 принимать меры, направленные на обеспечение кабинета необходимым оборудованием и приборами согласно учебным программам;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 содержать кабинет в соответствии с санитарно-гигиеническими требованиями, предъявляемыми к кабинету;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материально-технической базы кабинета в соответствии с его спецификой;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 следить за чистотой кабинета, проводить генеральную уборку;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 следить за озеленением кабинета;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 обеспечивать кабинет различной учебно-методической документацией, каталогами, справочниками, инструкциями;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 обеспечивать наличие системы проветривания, следить за ее исправностью;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 обеспечивать надлежащий уход за имуществом кабинета;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обеспечивать соблюдение правил техники безопасности, наличие правил поведения в кабинете, проводить соответствующие инструктажи с </w:t>
      </w:r>
      <w:proofErr w:type="gramStart"/>
      <w:r w:rsidRPr="007D39F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D39FF">
        <w:rPr>
          <w:rFonts w:ascii="Times New Roman" w:eastAsia="Times New Roman" w:hAnsi="Times New Roman" w:cs="Times New Roman"/>
          <w:sz w:val="24"/>
          <w:szCs w:val="24"/>
        </w:rPr>
        <w:t xml:space="preserve"> с отметкой в журнале по технике безопасности.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 xml:space="preserve"> 4.3. </w:t>
      </w:r>
      <w:r w:rsidR="00D672C7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7D39FF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D672C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D39FF">
        <w:rPr>
          <w:rFonts w:ascii="Times New Roman" w:eastAsia="Times New Roman" w:hAnsi="Times New Roman" w:cs="Times New Roman"/>
          <w:sz w:val="24"/>
          <w:szCs w:val="24"/>
        </w:rPr>
        <w:t>т право: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 ставить перед администрацией вопросы по улучшению работы кабинета;</w:t>
      </w:r>
    </w:p>
    <w:p w:rsidR="007D39FF" w:rsidRPr="007D39FF" w:rsidRDefault="007D39FF" w:rsidP="007D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FF">
        <w:rPr>
          <w:rFonts w:ascii="Times New Roman" w:eastAsia="Times New Roman" w:hAnsi="Times New Roman" w:cs="Times New Roman"/>
          <w:sz w:val="24"/>
          <w:szCs w:val="24"/>
        </w:rPr>
        <w:t>- при несогласии с решением администрации по вопросам работы кабинета обоснованно опротестовать их перед вышестоящими органами;</w:t>
      </w:r>
    </w:p>
    <w:p w:rsidR="007D39FF" w:rsidRPr="00D672C7" w:rsidRDefault="00D672C7" w:rsidP="002E2F5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D672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Составила методист МБУ ДО ДЮЦ                     Е.В. Евдокимова</w:t>
      </w:r>
    </w:p>
    <w:p w:rsidR="005C05FC" w:rsidRDefault="005C05FC"/>
    <w:sectPr w:rsidR="005C05FC" w:rsidSect="0068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599E"/>
    <w:multiLevelType w:val="multilevel"/>
    <w:tmpl w:val="6124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F5E"/>
    <w:rsid w:val="000A43A2"/>
    <w:rsid w:val="002E2F5E"/>
    <w:rsid w:val="005C05FC"/>
    <w:rsid w:val="00672B47"/>
    <w:rsid w:val="00686840"/>
    <w:rsid w:val="007D39FF"/>
    <w:rsid w:val="00834AA4"/>
    <w:rsid w:val="00BD1A61"/>
    <w:rsid w:val="00D672C7"/>
    <w:rsid w:val="00DD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40"/>
  </w:style>
  <w:style w:type="paragraph" w:styleId="1">
    <w:name w:val="heading 1"/>
    <w:basedOn w:val="a"/>
    <w:link w:val="10"/>
    <w:uiPriority w:val="9"/>
    <w:qFormat/>
    <w:rsid w:val="000A4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2F5E"/>
    <w:rPr>
      <w:b/>
      <w:bCs/>
    </w:rPr>
  </w:style>
  <w:style w:type="character" w:styleId="a5">
    <w:name w:val="Emphasis"/>
    <w:basedOn w:val="a0"/>
    <w:uiPriority w:val="20"/>
    <w:qFormat/>
    <w:rsid w:val="002E2F5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3A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8</cp:revision>
  <dcterms:created xsi:type="dcterms:W3CDTF">2016-02-09T01:42:00Z</dcterms:created>
  <dcterms:modified xsi:type="dcterms:W3CDTF">2017-04-17T05:34:00Z</dcterms:modified>
</cp:coreProperties>
</file>